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6339" w14:textId="77777777" w:rsidR="00E31E05" w:rsidRPr="0069761D" w:rsidRDefault="00E31E05" w:rsidP="00AD7260">
      <w:pPr>
        <w:spacing w:after="0"/>
        <w:rPr>
          <w:b/>
        </w:rPr>
      </w:pPr>
    </w:p>
    <w:p w14:paraId="524C7F31" w14:textId="5C90ACF5" w:rsidR="00AD7260" w:rsidRPr="00AF7634" w:rsidRDefault="00E31E05" w:rsidP="00AD7260">
      <w:pPr>
        <w:pStyle w:val="Overskrift1"/>
        <w:spacing w:before="0" w:after="0" w:line="240" w:lineRule="auto"/>
        <w:jc w:val="center"/>
        <w:rPr>
          <w:rFonts w:ascii="Verdana" w:hAnsi="Verdana" w:cs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7634">
        <w:rPr>
          <w:rFonts w:ascii="Verdana" w:hAnsi="Verdana" w:cs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Referat af beboer-pårørende møde i</w:t>
      </w:r>
      <w:r w:rsidR="00AF7634" w:rsidRPr="00AF7634">
        <w:rPr>
          <w:rFonts w:ascii="Verdana" w:hAnsi="Verdana" w:cs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F7634">
        <w:rPr>
          <w:rFonts w:ascii="Verdana" w:hAnsi="Verdana" w:cs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Toftehaven</w:t>
      </w:r>
    </w:p>
    <w:p w14:paraId="2BE76D15" w14:textId="1B136669" w:rsidR="00E31E05" w:rsidRPr="00AF7634" w:rsidRDefault="00E31E05" w:rsidP="00AD7260">
      <w:pPr>
        <w:pStyle w:val="Overskrift1"/>
        <w:spacing w:before="0" w:after="0" w:line="240" w:lineRule="auto"/>
        <w:jc w:val="center"/>
        <w:rPr>
          <w:rFonts w:ascii="Verdana" w:hAnsi="Verdana" w:cs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7634">
        <w:rPr>
          <w:rFonts w:ascii="Verdana" w:hAnsi="Verdana" w:cs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7260" w:rsidRPr="00AF7634">
        <w:rPr>
          <w:rFonts w:ascii="Verdana" w:hAnsi="Verdana" w:cs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den.</w:t>
      </w:r>
      <w:r w:rsidRPr="00AF7634">
        <w:rPr>
          <w:rFonts w:ascii="Verdana" w:hAnsi="Verdana" w:cs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31.oktober 202</w:t>
      </w:r>
      <w:r w:rsidR="00AD7260" w:rsidRPr="00AF7634">
        <w:rPr>
          <w:rFonts w:ascii="Verdana" w:hAnsi="Verdana" w:cs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B8503EB" w14:textId="77777777" w:rsidR="00455DF7" w:rsidRPr="00AF7634" w:rsidRDefault="00455DF7" w:rsidP="00455DF7">
      <w:pPr>
        <w:rPr>
          <w:sz w:val="18"/>
          <w:szCs w:val="18"/>
        </w:rPr>
      </w:pPr>
    </w:p>
    <w:p w14:paraId="4891810A" w14:textId="71BE5994" w:rsidR="00920A35" w:rsidRDefault="00AD7260" w:rsidP="00AD7260">
      <w:pPr>
        <w:rPr>
          <w:sz w:val="18"/>
          <w:szCs w:val="18"/>
        </w:rPr>
      </w:pPr>
      <w:r w:rsidRPr="00AF7634">
        <w:rPr>
          <w:sz w:val="18"/>
          <w:szCs w:val="18"/>
        </w:rPr>
        <w:t xml:space="preserve">Ved mødet deltog </w:t>
      </w:r>
      <w:r w:rsidR="0017183E">
        <w:rPr>
          <w:sz w:val="18"/>
          <w:szCs w:val="18"/>
        </w:rPr>
        <w:t xml:space="preserve">ud over beboere og pårørende fra Toftehaven, </w:t>
      </w:r>
      <w:r w:rsidRPr="00AF7634">
        <w:rPr>
          <w:sz w:val="18"/>
          <w:szCs w:val="18"/>
        </w:rPr>
        <w:t>Lolan Ottesen formand for sundheds-og ældreudvalget,</w:t>
      </w:r>
      <w:r w:rsidR="00455DF7" w:rsidRPr="00AF7634">
        <w:rPr>
          <w:sz w:val="18"/>
          <w:szCs w:val="18"/>
        </w:rPr>
        <w:t xml:space="preserve"> Henning Broman seniorråd repræsentant, </w:t>
      </w:r>
      <w:r w:rsidR="00DC4404" w:rsidRPr="00AF7634">
        <w:rPr>
          <w:sz w:val="18"/>
          <w:szCs w:val="18"/>
        </w:rPr>
        <w:t>Ch</w:t>
      </w:r>
      <w:r w:rsidR="00455DF7" w:rsidRPr="00AF7634">
        <w:rPr>
          <w:sz w:val="18"/>
          <w:szCs w:val="18"/>
        </w:rPr>
        <w:t>riste</w:t>
      </w:r>
      <w:r w:rsidR="00DC4404" w:rsidRPr="00AF7634">
        <w:rPr>
          <w:sz w:val="18"/>
          <w:szCs w:val="18"/>
        </w:rPr>
        <w:t xml:space="preserve">l </w:t>
      </w:r>
      <w:r w:rsidR="004479DF" w:rsidRPr="00AF7634">
        <w:rPr>
          <w:sz w:val="18"/>
          <w:szCs w:val="18"/>
        </w:rPr>
        <w:t>G. Rousing aktivitet</w:t>
      </w:r>
      <w:r w:rsidR="00AF7634">
        <w:rPr>
          <w:sz w:val="18"/>
          <w:szCs w:val="18"/>
        </w:rPr>
        <w:t>-</w:t>
      </w:r>
      <w:r w:rsidR="004479DF" w:rsidRPr="00AF7634">
        <w:rPr>
          <w:sz w:val="18"/>
          <w:szCs w:val="18"/>
        </w:rPr>
        <w:t xml:space="preserve"> </w:t>
      </w:r>
      <w:r w:rsidR="00AF7634">
        <w:rPr>
          <w:sz w:val="18"/>
          <w:szCs w:val="18"/>
        </w:rPr>
        <w:t>og frivillig</w:t>
      </w:r>
      <w:r w:rsidR="00DC4404" w:rsidRPr="00AF7634">
        <w:rPr>
          <w:sz w:val="18"/>
          <w:szCs w:val="18"/>
        </w:rPr>
        <w:t>koordinator</w:t>
      </w:r>
      <w:r w:rsidR="004479DF" w:rsidRPr="00AF7634">
        <w:rPr>
          <w:sz w:val="18"/>
          <w:szCs w:val="18"/>
        </w:rPr>
        <w:t>,</w:t>
      </w:r>
      <w:r w:rsidR="00455DF7" w:rsidRPr="00AF7634">
        <w:rPr>
          <w:b/>
          <w:bCs/>
          <w:sz w:val="18"/>
          <w:szCs w:val="18"/>
        </w:rPr>
        <w:t xml:space="preserve"> </w:t>
      </w:r>
      <w:r w:rsidR="00455DF7" w:rsidRPr="00AF7634">
        <w:rPr>
          <w:sz w:val="18"/>
          <w:szCs w:val="18"/>
        </w:rPr>
        <w:t xml:space="preserve">Anette </w:t>
      </w:r>
      <w:proofErr w:type="spellStart"/>
      <w:r w:rsidR="00455DF7" w:rsidRPr="00AF7634">
        <w:rPr>
          <w:sz w:val="18"/>
          <w:szCs w:val="18"/>
        </w:rPr>
        <w:t>Wintlev</w:t>
      </w:r>
      <w:proofErr w:type="spellEnd"/>
      <w:r w:rsidR="00455DF7" w:rsidRPr="00AF7634">
        <w:rPr>
          <w:sz w:val="18"/>
          <w:szCs w:val="18"/>
        </w:rPr>
        <w:t xml:space="preserve"> </w:t>
      </w:r>
      <w:r w:rsidR="000B3868" w:rsidRPr="00AF7634">
        <w:rPr>
          <w:sz w:val="18"/>
          <w:szCs w:val="18"/>
        </w:rPr>
        <w:t>-</w:t>
      </w:r>
      <w:r w:rsidR="00455DF7" w:rsidRPr="00AF7634">
        <w:rPr>
          <w:sz w:val="18"/>
          <w:szCs w:val="18"/>
        </w:rPr>
        <w:t xml:space="preserve">Jensen plejecenterleder Lindehaven, </w:t>
      </w:r>
      <w:r w:rsidRPr="00AF7634">
        <w:rPr>
          <w:sz w:val="18"/>
          <w:szCs w:val="18"/>
        </w:rPr>
        <w:t>Marianne Løvdahl plejecenterleder</w:t>
      </w:r>
      <w:r w:rsidR="00117254">
        <w:rPr>
          <w:sz w:val="18"/>
          <w:szCs w:val="18"/>
        </w:rPr>
        <w:t xml:space="preserve"> Toftehaven</w:t>
      </w:r>
      <w:r w:rsidRPr="00AF7634">
        <w:rPr>
          <w:sz w:val="18"/>
          <w:szCs w:val="18"/>
        </w:rPr>
        <w:t>, Jannik H. Offenberg afdelingsleder, Merhawi M.</w:t>
      </w:r>
      <w:r w:rsidR="00455DF7" w:rsidRPr="00AF7634">
        <w:rPr>
          <w:sz w:val="18"/>
          <w:szCs w:val="18"/>
        </w:rPr>
        <w:t xml:space="preserve"> </w:t>
      </w:r>
      <w:r w:rsidRPr="00AF7634">
        <w:rPr>
          <w:sz w:val="18"/>
          <w:szCs w:val="18"/>
        </w:rPr>
        <w:t xml:space="preserve">Aradom </w:t>
      </w:r>
      <w:r w:rsidR="00455DF7" w:rsidRPr="00AF7634">
        <w:rPr>
          <w:sz w:val="18"/>
          <w:szCs w:val="18"/>
        </w:rPr>
        <w:t xml:space="preserve">afdelingsleder, Nina Binne afdelingsleder og Branka Vracevic sekretærer </w:t>
      </w:r>
    </w:p>
    <w:p w14:paraId="7B8772A8" w14:textId="77777777" w:rsidR="00E005DE" w:rsidRPr="00AF7634" w:rsidRDefault="00E005DE" w:rsidP="00AD7260">
      <w:pPr>
        <w:rPr>
          <w:sz w:val="18"/>
          <w:szCs w:val="18"/>
        </w:rPr>
      </w:pPr>
    </w:p>
    <w:p w14:paraId="46155B03" w14:textId="36289A4F" w:rsidR="00DC4404" w:rsidRPr="00AF7634" w:rsidRDefault="000B3868" w:rsidP="00DC4404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Mødet </w:t>
      </w:r>
      <w:r w:rsidR="00117254">
        <w:rPr>
          <w:sz w:val="18"/>
          <w:szCs w:val="18"/>
        </w:rPr>
        <w:t>begyndte</w:t>
      </w:r>
      <w:r w:rsidRPr="00AF7634">
        <w:rPr>
          <w:sz w:val="18"/>
          <w:szCs w:val="18"/>
        </w:rPr>
        <w:t xml:space="preserve"> </w:t>
      </w:r>
      <w:r w:rsidR="00117254">
        <w:rPr>
          <w:sz w:val="18"/>
          <w:szCs w:val="18"/>
        </w:rPr>
        <w:t>med en</w:t>
      </w:r>
      <w:r w:rsidRPr="00AF7634">
        <w:rPr>
          <w:sz w:val="18"/>
          <w:szCs w:val="18"/>
        </w:rPr>
        <w:t xml:space="preserve"> præsentation </w:t>
      </w:r>
      <w:r w:rsidR="00117254">
        <w:rPr>
          <w:sz w:val="18"/>
          <w:szCs w:val="18"/>
        </w:rPr>
        <w:t xml:space="preserve">af </w:t>
      </w:r>
      <w:r w:rsidRPr="00AF7634">
        <w:rPr>
          <w:sz w:val="18"/>
          <w:szCs w:val="18"/>
        </w:rPr>
        <w:t xml:space="preserve">den ny </w:t>
      </w:r>
      <w:proofErr w:type="spellStart"/>
      <w:r w:rsidRPr="00AF7634">
        <w:rPr>
          <w:sz w:val="18"/>
          <w:szCs w:val="18"/>
        </w:rPr>
        <w:t>Toftehavens</w:t>
      </w:r>
      <w:proofErr w:type="spellEnd"/>
      <w:r w:rsidRPr="00AF7634">
        <w:rPr>
          <w:sz w:val="18"/>
          <w:szCs w:val="18"/>
        </w:rPr>
        <w:t xml:space="preserve"> plejecenterleder Marianne Løvdahl</w:t>
      </w:r>
      <w:r w:rsidR="00D40525" w:rsidRPr="00AF7634">
        <w:rPr>
          <w:sz w:val="18"/>
          <w:szCs w:val="18"/>
        </w:rPr>
        <w:t>,</w:t>
      </w:r>
      <w:r w:rsidRPr="00AF7634">
        <w:rPr>
          <w:sz w:val="18"/>
          <w:szCs w:val="18"/>
        </w:rPr>
        <w:t xml:space="preserve"> som er uddannet sygeplejerske i 1990 og har være leder siden 1994.</w:t>
      </w:r>
    </w:p>
    <w:p w14:paraId="0CB84690" w14:textId="77777777" w:rsidR="00DC4404" w:rsidRPr="00AF7634" w:rsidRDefault="000B3868" w:rsidP="00DC4404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Mariannes fokus </w:t>
      </w:r>
      <w:r w:rsidR="002673BA" w:rsidRPr="00AF7634">
        <w:rPr>
          <w:sz w:val="18"/>
          <w:szCs w:val="18"/>
        </w:rPr>
        <w:t xml:space="preserve">som plejecenterleder er kerneopgaven: </w:t>
      </w:r>
    </w:p>
    <w:p w14:paraId="24835C2A" w14:textId="234ECD61" w:rsidR="002673BA" w:rsidRDefault="002673BA" w:rsidP="006C0FE7">
      <w:pPr>
        <w:spacing w:after="0"/>
        <w:rPr>
          <w:b/>
          <w:bCs/>
          <w:sz w:val="18"/>
          <w:szCs w:val="18"/>
        </w:rPr>
      </w:pPr>
      <w:r w:rsidRPr="00AF7634">
        <w:rPr>
          <w:b/>
          <w:bCs/>
          <w:sz w:val="18"/>
          <w:szCs w:val="18"/>
        </w:rPr>
        <w:t>Beboerne og deres trivsel</w:t>
      </w:r>
      <w:r w:rsidR="00DC4404" w:rsidRPr="00AF7634">
        <w:rPr>
          <w:b/>
          <w:bCs/>
          <w:sz w:val="18"/>
          <w:szCs w:val="18"/>
        </w:rPr>
        <w:t>, samt ordentlighed og af gennemsigtighed i alt hvad vi laver og et godt arbejdsmiljø for medarbejderne.</w:t>
      </w:r>
    </w:p>
    <w:p w14:paraId="69297ACE" w14:textId="77777777" w:rsidR="00DE5426" w:rsidRPr="00AF7634" w:rsidRDefault="00DE5426" w:rsidP="006C0FE7">
      <w:pPr>
        <w:spacing w:after="0"/>
        <w:rPr>
          <w:b/>
          <w:bCs/>
          <w:sz w:val="18"/>
          <w:szCs w:val="18"/>
        </w:rPr>
      </w:pPr>
    </w:p>
    <w:p w14:paraId="5B071E4D" w14:textId="77777777" w:rsidR="006C0FE7" w:rsidRPr="00AF7634" w:rsidRDefault="006C0FE7" w:rsidP="006C0FE7">
      <w:pPr>
        <w:spacing w:after="0"/>
        <w:rPr>
          <w:b/>
          <w:bCs/>
          <w:sz w:val="18"/>
          <w:szCs w:val="18"/>
        </w:rPr>
      </w:pPr>
    </w:p>
    <w:p w14:paraId="50DC49DC" w14:textId="187D21A8" w:rsidR="00FE43E3" w:rsidRPr="00AF7634" w:rsidRDefault="00116E16" w:rsidP="00AD7260">
      <w:pPr>
        <w:rPr>
          <w:b/>
          <w:bCs/>
          <w:sz w:val="18"/>
          <w:szCs w:val="18"/>
        </w:rPr>
      </w:pPr>
      <w:r w:rsidRPr="00AF7634">
        <w:rPr>
          <w:b/>
          <w:bCs/>
          <w:sz w:val="18"/>
          <w:szCs w:val="18"/>
        </w:rPr>
        <w:t>Status på Plejehjemmet</w:t>
      </w:r>
    </w:p>
    <w:p w14:paraId="1D305BDC" w14:textId="2E7F66CC" w:rsidR="00174EF9" w:rsidRPr="00AF7634" w:rsidRDefault="5440A885" w:rsidP="00957AB4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Alle stillinger er besat på Toftehaven</w:t>
      </w:r>
      <w:r w:rsidR="001105D8" w:rsidRPr="00AF7634">
        <w:rPr>
          <w:sz w:val="18"/>
          <w:szCs w:val="18"/>
        </w:rPr>
        <w:t xml:space="preserve"> og de forskellige </w:t>
      </w:r>
      <w:r w:rsidR="001C741B" w:rsidRPr="00AF7634">
        <w:rPr>
          <w:sz w:val="18"/>
          <w:szCs w:val="18"/>
        </w:rPr>
        <w:t>medarbejder kategorier gennemgås</w:t>
      </w:r>
      <w:r w:rsidR="0017183E">
        <w:rPr>
          <w:sz w:val="18"/>
          <w:szCs w:val="18"/>
        </w:rPr>
        <w:t>:</w:t>
      </w:r>
      <w:r w:rsidR="005740A5" w:rsidRPr="00AF7634">
        <w:rPr>
          <w:sz w:val="18"/>
          <w:szCs w:val="18"/>
        </w:rPr>
        <w:t xml:space="preserve"> </w:t>
      </w:r>
      <w:r w:rsidR="00364A5A" w:rsidRPr="00AF7634">
        <w:rPr>
          <w:sz w:val="18"/>
          <w:szCs w:val="18"/>
        </w:rPr>
        <w:t>plejecenterleder, afdelingsleder</w:t>
      </w:r>
      <w:r w:rsidR="00C234F5" w:rsidRPr="00AF7634">
        <w:rPr>
          <w:sz w:val="18"/>
          <w:szCs w:val="18"/>
        </w:rPr>
        <w:t>e, administrativmedarbejde</w:t>
      </w:r>
      <w:r w:rsidR="00DD2BA7" w:rsidRPr="00AF7634">
        <w:rPr>
          <w:sz w:val="18"/>
          <w:szCs w:val="18"/>
        </w:rPr>
        <w:t>r</w:t>
      </w:r>
      <w:r w:rsidR="00C234F5" w:rsidRPr="00AF7634">
        <w:rPr>
          <w:sz w:val="18"/>
          <w:szCs w:val="18"/>
        </w:rPr>
        <w:t xml:space="preserve">, </w:t>
      </w:r>
      <w:r w:rsidR="00B54482" w:rsidRPr="00AF7634">
        <w:rPr>
          <w:sz w:val="18"/>
          <w:szCs w:val="18"/>
        </w:rPr>
        <w:t xml:space="preserve">vagtplanlægger, </w:t>
      </w:r>
      <w:r w:rsidR="004C6391" w:rsidRPr="00AF7634">
        <w:rPr>
          <w:sz w:val="18"/>
          <w:szCs w:val="18"/>
        </w:rPr>
        <w:t>sygeple</w:t>
      </w:r>
      <w:r w:rsidR="00AD2217" w:rsidRPr="00AF7634">
        <w:rPr>
          <w:sz w:val="18"/>
          <w:szCs w:val="18"/>
        </w:rPr>
        <w:t>jerske</w:t>
      </w:r>
      <w:r w:rsidR="00036677" w:rsidRPr="00AF7634">
        <w:rPr>
          <w:sz w:val="18"/>
          <w:szCs w:val="18"/>
        </w:rPr>
        <w:t xml:space="preserve">r, SSA, SSH, </w:t>
      </w:r>
    </w:p>
    <w:p w14:paraId="5F612D68" w14:textId="3A94E725" w:rsidR="00C7735F" w:rsidRPr="00AF7634" w:rsidRDefault="0007711C" w:rsidP="00744A32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o</w:t>
      </w:r>
      <w:r w:rsidR="00036677" w:rsidRPr="00AF7634">
        <w:rPr>
          <w:sz w:val="18"/>
          <w:szCs w:val="18"/>
        </w:rPr>
        <w:t>msorgsmedarbejder</w:t>
      </w:r>
      <w:r w:rsidRPr="00AF7634">
        <w:rPr>
          <w:sz w:val="18"/>
          <w:szCs w:val="18"/>
        </w:rPr>
        <w:t xml:space="preserve">e, </w:t>
      </w:r>
      <w:r w:rsidR="006B275F" w:rsidRPr="00AF7634">
        <w:rPr>
          <w:sz w:val="18"/>
          <w:szCs w:val="18"/>
        </w:rPr>
        <w:t>demensressourceperson</w:t>
      </w:r>
      <w:r w:rsidR="00C940BF" w:rsidRPr="00AF7634">
        <w:rPr>
          <w:sz w:val="18"/>
          <w:szCs w:val="18"/>
        </w:rPr>
        <w:t xml:space="preserve">, </w:t>
      </w:r>
      <w:r w:rsidR="0017183E" w:rsidRPr="00AF7634">
        <w:rPr>
          <w:sz w:val="18"/>
          <w:szCs w:val="18"/>
        </w:rPr>
        <w:t>Nexus</w:t>
      </w:r>
      <w:r w:rsidR="00A71EF9" w:rsidRPr="00AF7634">
        <w:rPr>
          <w:sz w:val="18"/>
          <w:szCs w:val="18"/>
        </w:rPr>
        <w:t xml:space="preserve"> ressourceperson</w:t>
      </w:r>
      <w:r w:rsidR="00FB4409" w:rsidRPr="00AF7634">
        <w:rPr>
          <w:sz w:val="18"/>
          <w:szCs w:val="18"/>
        </w:rPr>
        <w:t xml:space="preserve">, </w:t>
      </w:r>
      <w:r w:rsidR="0096322A" w:rsidRPr="00AF7634">
        <w:rPr>
          <w:sz w:val="18"/>
          <w:szCs w:val="18"/>
        </w:rPr>
        <w:t>oplæringskoordinator, aktivitetsmedarbejdere</w:t>
      </w:r>
      <w:r w:rsidR="00267D8C" w:rsidRPr="00AF7634">
        <w:rPr>
          <w:sz w:val="18"/>
          <w:szCs w:val="18"/>
        </w:rPr>
        <w:t xml:space="preserve"> og fast</w:t>
      </w:r>
      <w:r w:rsidR="0017183E">
        <w:rPr>
          <w:sz w:val="18"/>
          <w:szCs w:val="18"/>
        </w:rPr>
        <w:t>e</w:t>
      </w:r>
      <w:r w:rsidR="00267D8C" w:rsidRPr="00AF7634">
        <w:rPr>
          <w:sz w:val="18"/>
          <w:szCs w:val="18"/>
        </w:rPr>
        <w:t xml:space="preserve"> egne afløse</w:t>
      </w:r>
      <w:r w:rsidR="0017183E">
        <w:rPr>
          <w:sz w:val="18"/>
          <w:szCs w:val="18"/>
        </w:rPr>
        <w:t>re</w:t>
      </w:r>
      <w:r w:rsidR="00744A32" w:rsidRPr="00AF7634">
        <w:rPr>
          <w:sz w:val="18"/>
          <w:szCs w:val="18"/>
        </w:rPr>
        <w:t>.</w:t>
      </w:r>
    </w:p>
    <w:p w14:paraId="1A49BD8C" w14:textId="5CBAAA95" w:rsidR="00C7735F" w:rsidRPr="00AF7634" w:rsidRDefault="00FA224D" w:rsidP="00FA224D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Vi har øget indsatsen ved</w:t>
      </w:r>
      <w:r w:rsidR="0017183E">
        <w:rPr>
          <w:sz w:val="18"/>
          <w:szCs w:val="18"/>
        </w:rPr>
        <w:t>r.</w:t>
      </w:r>
      <w:r w:rsidRPr="00AF7634">
        <w:rPr>
          <w:sz w:val="18"/>
          <w:szCs w:val="18"/>
        </w:rPr>
        <w:t xml:space="preserve"> </w:t>
      </w:r>
      <w:r w:rsidR="0017183E" w:rsidRPr="00AF7634">
        <w:rPr>
          <w:sz w:val="18"/>
          <w:szCs w:val="18"/>
        </w:rPr>
        <w:t xml:space="preserve">introduktion </w:t>
      </w:r>
      <w:r w:rsidR="0017183E">
        <w:rPr>
          <w:sz w:val="18"/>
          <w:szCs w:val="18"/>
        </w:rPr>
        <w:t xml:space="preserve">så den nu er mere </w:t>
      </w:r>
      <w:r w:rsidR="00BD73E2" w:rsidRPr="00AF7634">
        <w:rPr>
          <w:sz w:val="18"/>
          <w:szCs w:val="18"/>
        </w:rPr>
        <w:t>struktureret</w:t>
      </w:r>
      <w:r w:rsidR="00E84F36" w:rsidRPr="00AF7634">
        <w:rPr>
          <w:sz w:val="18"/>
          <w:szCs w:val="18"/>
        </w:rPr>
        <w:t xml:space="preserve"> </w:t>
      </w:r>
      <w:r w:rsidRPr="00AF7634">
        <w:rPr>
          <w:sz w:val="18"/>
          <w:szCs w:val="18"/>
        </w:rPr>
        <w:t xml:space="preserve">og </w:t>
      </w:r>
      <w:r w:rsidR="00BD73E2" w:rsidRPr="00AF7634">
        <w:rPr>
          <w:sz w:val="18"/>
          <w:szCs w:val="18"/>
        </w:rPr>
        <w:t xml:space="preserve">planlagt </w:t>
      </w:r>
      <w:r w:rsidR="0017183E">
        <w:rPr>
          <w:sz w:val="18"/>
          <w:szCs w:val="18"/>
        </w:rPr>
        <w:t>for</w:t>
      </w:r>
      <w:r w:rsidR="00BD73E2" w:rsidRPr="00AF7634">
        <w:rPr>
          <w:sz w:val="18"/>
          <w:szCs w:val="18"/>
        </w:rPr>
        <w:t xml:space="preserve"> alle medarbejder.</w:t>
      </w:r>
    </w:p>
    <w:p w14:paraId="5C435226" w14:textId="26B28C7F" w:rsidR="00E84F36" w:rsidRPr="00AF7634" w:rsidRDefault="00E84F36" w:rsidP="00FA224D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Under introduktionen møde vores </w:t>
      </w:r>
      <w:r w:rsidR="00CC24B8" w:rsidRPr="00AF7634">
        <w:rPr>
          <w:sz w:val="18"/>
          <w:szCs w:val="18"/>
        </w:rPr>
        <w:t xml:space="preserve">nye medarbejdere </w:t>
      </w:r>
      <w:r w:rsidR="00D7665A" w:rsidRPr="00AF7634">
        <w:rPr>
          <w:sz w:val="18"/>
          <w:szCs w:val="18"/>
        </w:rPr>
        <w:t>deres kollegaer der har en særlige rolle</w:t>
      </w:r>
      <w:r w:rsidR="0017183E">
        <w:rPr>
          <w:sz w:val="18"/>
          <w:szCs w:val="18"/>
        </w:rPr>
        <w:t>r</w:t>
      </w:r>
      <w:r w:rsidR="00D7665A" w:rsidRPr="00AF7634">
        <w:rPr>
          <w:sz w:val="18"/>
          <w:szCs w:val="18"/>
        </w:rPr>
        <w:t xml:space="preserve"> </w:t>
      </w:r>
      <w:r w:rsidR="00AC1DE0" w:rsidRPr="00AF7634">
        <w:rPr>
          <w:sz w:val="18"/>
          <w:szCs w:val="18"/>
        </w:rPr>
        <w:t>-</w:t>
      </w:r>
      <w:r w:rsidR="0096322A" w:rsidRPr="00AF7634">
        <w:rPr>
          <w:sz w:val="18"/>
          <w:szCs w:val="18"/>
        </w:rPr>
        <w:t>ansvarsområde</w:t>
      </w:r>
      <w:r w:rsidR="0017183E">
        <w:rPr>
          <w:sz w:val="18"/>
          <w:szCs w:val="18"/>
        </w:rPr>
        <w:t>r</w:t>
      </w:r>
      <w:r w:rsidR="00AC1DE0" w:rsidRPr="00AF7634">
        <w:rPr>
          <w:sz w:val="18"/>
          <w:szCs w:val="18"/>
        </w:rPr>
        <w:t xml:space="preserve"> </w:t>
      </w:r>
      <w:r w:rsidR="000477C5" w:rsidRPr="00AF7634">
        <w:rPr>
          <w:sz w:val="18"/>
          <w:szCs w:val="18"/>
        </w:rPr>
        <w:t>inden for pleje o</w:t>
      </w:r>
      <w:r w:rsidR="00C340DE" w:rsidRPr="00AF7634">
        <w:rPr>
          <w:sz w:val="18"/>
          <w:szCs w:val="18"/>
        </w:rPr>
        <w:t>g</w:t>
      </w:r>
      <w:r w:rsidR="000477C5" w:rsidRPr="00AF7634">
        <w:rPr>
          <w:sz w:val="18"/>
          <w:szCs w:val="18"/>
        </w:rPr>
        <w:t xml:space="preserve"> behandling. </w:t>
      </w:r>
    </w:p>
    <w:p w14:paraId="100DFB95" w14:textId="2AAC9996" w:rsidR="00E934CF" w:rsidRPr="00AF7634" w:rsidRDefault="00E934CF" w:rsidP="0085101C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Vi </w:t>
      </w:r>
      <w:r w:rsidR="00AF0696" w:rsidRPr="00AF7634">
        <w:rPr>
          <w:sz w:val="18"/>
          <w:szCs w:val="18"/>
        </w:rPr>
        <w:t>arbejder</w:t>
      </w:r>
      <w:r w:rsidRPr="00AF7634">
        <w:rPr>
          <w:sz w:val="18"/>
          <w:szCs w:val="18"/>
        </w:rPr>
        <w:t xml:space="preserve"> </w:t>
      </w:r>
      <w:r w:rsidR="00483611" w:rsidRPr="00AF7634">
        <w:rPr>
          <w:sz w:val="18"/>
          <w:szCs w:val="18"/>
        </w:rPr>
        <w:t xml:space="preserve">løbende </w:t>
      </w:r>
      <w:r w:rsidRPr="00AF7634">
        <w:rPr>
          <w:sz w:val="18"/>
          <w:szCs w:val="18"/>
        </w:rPr>
        <w:t xml:space="preserve">med </w:t>
      </w:r>
      <w:r w:rsidR="00BF4963" w:rsidRPr="00AF7634">
        <w:rPr>
          <w:sz w:val="18"/>
          <w:szCs w:val="18"/>
        </w:rPr>
        <w:t>medarbejdernes</w:t>
      </w:r>
      <w:r w:rsidR="006256F4" w:rsidRPr="00AF7634">
        <w:rPr>
          <w:sz w:val="18"/>
          <w:szCs w:val="18"/>
        </w:rPr>
        <w:t xml:space="preserve"> </w:t>
      </w:r>
      <w:r w:rsidR="00463980" w:rsidRPr="00AF7634">
        <w:rPr>
          <w:sz w:val="18"/>
          <w:szCs w:val="18"/>
        </w:rPr>
        <w:t>trivsel og samt faglig udvikling</w:t>
      </w:r>
      <w:r w:rsidR="00AF0696" w:rsidRPr="00AF7634">
        <w:rPr>
          <w:sz w:val="18"/>
          <w:szCs w:val="18"/>
        </w:rPr>
        <w:t>.</w:t>
      </w:r>
    </w:p>
    <w:p w14:paraId="64ADCFC6" w14:textId="2AC4AB9F" w:rsidR="00A3497E" w:rsidRPr="00AF7634" w:rsidRDefault="008152C8" w:rsidP="0085101C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Fagligudvikling med undervisning</w:t>
      </w:r>
      <w:r w:rsidR="0085101C" w:rsidRPr="00AF7634">
        <w:rPr>
          <w:sz w:val="18"/>
          <w:szCs w:val="18"/>
        </w:rPr>
        <w:t>,</w:t>
      </w:r>
      <w:r w:rsidRPr="00AF7634">
        <w:rPr>
          <w:sz w:val="18"/>
          <w:szCs w:val="18"/>
        </w:rPr>
        <w:t xml:space="preserve"> faglige møder og supervision</w:t>
      </w:r>
      <w:r w:rsidR="0017183E">
        <w:rPr>
          <w:sz w:val="18"/>
          <w:szCs w:val="18"/>
        </w:rPr>
        <w:t>.</w:t>
      </w:r>
      <w:r w:rsidRPr="00AF7634">
        <w:rPr>
          <w:sz w:val="18"/>
          <w:szCs w:val="18"/>
        </w:rPr>
        <w:t xml:space="preserve"> </w:t>
      </w:r>
    </w:p>
    <w:p w14:paraId="4BE0BE6B" w14:textId="55F8BF90" w:rsidR="00702AB6" w:rsidRPr="00AF7634" w:rsidRDefault="00C96D67" w:rsidP="0085101C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Vi har i år ansat 3 </w:t>
      </w:r>
      <w:r w:rsidR="00FC494B" w:rsidRPr="00AF7634">
        <w:rPr>
          <w:sz w:val="18"/>
          <w:szCs w:val="18"/>
        </w:rPr>
        <w:t>SSH</w:t>
      </w:r>
      <w:r w:rsidR="0096322A" w:rsidRPr="00AF7634">
        <w:rPr>
          <w:sz w:val="18"/>
          <w:szCs w:val="18"/>
        </w:rPr>
        <w:t xml:space="preserve"> </w:t>
      </w:r>
      <w:proofErr w:type="spellStart"/>
      <w:r w:rsidRPr="00AF7634">
        <w:rPr>
          <w:sz w:val="18"/>
          <w:szCs w:val="18"/>
        </w:rPr>
        <w:t>ère</w:t>
      </w:r>
      <w:proofErr w:type="spellEnd"/>
      <w:r w:rsidR="00837453" w:rsidRPr="00AF7634">
        <w:rPr>
          <w:sz w:val="18"/>
          <w:szCs w:val="18"/>
        </w:rPr>
        <w:t xml:space="preserve"> efter de blev u</w:t>
      </w:r>
      <w:r w:rsidR="00010856" w:rsidRPr="00AF7634">
        <w:rPr>
          <w:sz w:val="18"/>
          <w:szCs w:val="18"/>
        </w:rPr>
        <w:t>ddannet</w:t>
      </w:r>
      <w:r w:rsidR="00DC0F90" w:rsidRPr="00AF7634">
        <w:rPr>
          <w:sz w:val="18"/>
          <w:szCs w:val="18"/>
        </w:rPr>
        <w:t xml:space="preserve"> og v</w:t>
      </w:r>
      <w:r w:rsidR="002F7803" w:rsidRPr="00AF7634">
        <w:rPr>
          <w:sz w:val="18"/>
          <w:szCs w:val="18"/>
        </w:rPr>
        <w:t>i har i år sendt 4 medarbejdere på udd</w:t>
      </w:r>
      <w:r w:rsidR="00FF170D" w:rsidRPr="00AF7634">
        <w:rPr>
          <w:sz w:val="18"/>
          <w:szCs w:val="18"/>
        </w:rPr>
        <w:t>annelse (SSH og SSA)</w:t>
      </w:r>
      <w:r w:rsidR="00C972AE" w:rsidRPr="00AF7634">
        <w:rPr>
          <w:sz w:val="18"/>
          <w:szCs w:val="18"/>
        </w:rPr>
        <w:t xml:space="preserve"> of fl</w:t>
      </w:r>
      <w:r w:rsidR="005D4906" w:rsidRPr="00AF7634">
        <w:rPr>
          <w:sz w:val="18"/>
          <w:szCs w:val="18"/>
        </w:rPr>
        <w:t>ere er stadig på uddannelse</w:t>
      </w:r>
      <w:r w:rsidR="0017183E">
        <w:rPr>
          <w:sz w:val="18"/>
          <w:szCs w:val="18"/>
        </w:rPr>
        <w:t>.</w:t>
      </w:r>
      <w:r w:rsidR="00277890" w:rsidRPr="00AF7634">
        <w:rPr>
          <w:sz w:val="18"/>
          <w:szCs w:val="18"/>
        </w:rPr>
        <w:t xml:space="preserve"> </w:t>
      </w:r>
      <w:r w:rsidR="005D4906" w:rsidRPr="00AF7634">
        <w:rPr>
          <w:sz w:val="18"/>
          <w:szCs w:val="18"/>
        </w:rPr>
        <w:t xml:space="preserve">Næste år </w:t>
      </w:r>
      <w:r w:rsidR="00093374" w:rsidRPr="00AF7634">
        <w:rPr>
          <w:sz w:val="18"/>
          <w:szCs w:val="18"/>
        </w:rPr>
        <w:t>er det planlagt at sende 8 på uddannelse.</w:t>
      </w:r>
    </w:p>
    <w:p w14:paraId="00D53832" w14:textId="4406CC44" w:rsidR="000676F8" w:rsidRPr="00AF7634" w:rsidRDefault="000975E9" w:rsidP="0085101C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Vi </w:t>
      </w:r>
      <w:r w:rsidR="00A9787C" w:rsidRPr="00AF7634">
        <w:rPr>
          <w:sz w:val="18"/>
          <w:szCs w:val="18"/>
        </w:rPr>
        <w:t>oplever</w:t>
      </w:r>
      <w:r w:rsidRPr="00AF7634">
        <w:rPr>
          <w:sz w:val="18"/>
          <w:szCs w:val="18"/>
        </w:rPr>
        <w:t xml:space="preserve"> god stemning og triv</w:t>
      </w:r>
      <w:r w:rsidR="00C96926" w:rsidRPr="00AF7634">
        <w:rPr>
          <w:sz w:val="18"/>
          <w:szCs w:val="18"/>
        </w:rPr>
        <w:t>sel blandet medarbejderne</w:t>
      </w:r>
      <w:r w:rsidR="00811701" w:rsidRPr="00AF7634">
        <w:rPr>
          <w:sz w:val="18"/>
          <w:szCs w:val="18"/>
        </w:rPr>
        <w:t>.</w:t>
      </w:r>
      <w:r w:rsidR="00923FC7" w:rsidRPr="00AF7634">
        <w:rPr>
          <w:sz w:val="18"/>
          <w:szCs w:val="18"/>
        </w:rPr>
        <w:t xml:space="preserve"> Vi holder fortsat fokus </w:t>
      </w:r>
      <w:r w:rsidR="0096322A" w:rsidRPr="00AF7634">
        <w:rPr>
          <w:sz w:val="18"/>
          <w:szCs w:val="18"/>
        </w:rPr>
        <w:t>på</w:t>
      </w:r>
      <w:r w:rsidR="00923FC7" w:rsidRPr="00AF7634">
        <w:rPr>
          <w:sz w:val="18"/>
          <w:szCs w:val="18"/>
        </w:rPr>
        <w:t xml:space="preserve"> at løfte nye medarbejdere klar til uddannelse med såvel danskundervisning og faglige temaer.</w:t>
      </w:r>
    </w:p>
    <w:p w14:paraId="1945E3FE" w14:textId="0DC9A072" w:rsidR="00AF0696" w:rsidRDefault="0070575C" w:rsidP="00C25757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Sygefraværet er </w:t>
      </w:r>
      <w:r w:rsidR="007C310C" w:rsidRPr="00AF7634">
        <w:rPr>
          <w:sz w:val="18"/>
          <w:szCs w:val="18"/>
        </w:rPr>
        <w:t>generelt</w:t>
      </w:r>
      <w:r w:rsidRPr="00AF7634">
        <w:rPr>
          <w:sz w:val="18"/>
          <w:szCs w:val="18"/>
        </w:rPr>
        <w:t xml:space="preserve"> lav</w:t>
      </w:r>
      <w:r w:rsidR="007C310C" w:rsidRPr="00AF7634">
        <w:rPr>
          <w:sz w:val="18"/>
          <w:szCs w:val="18"/>
        </w:rPr>
        <w:t xml:space="preserve"> </w:t>
      </w:r>
      <w:r w:rsidR="00B511DE" w:rsidRPr="00AF7634">
        <w:rPr>
          <w:sz w:val="18"/>
          <w:szCs w:val="18"/>
        </w:rPr>
        <w:t xml:space="preserve">og et par langtidssyge </w:t>
      </w:r>
      <w:r w:rsidR="00422911" w:rsidRPr="00AF7634">
        <w:rPr>
          <w:sz w:val="18"/>
          <w:szCs w:val="18"/>
        </w:rPr>
        <w:t xml:space="preserve">medarbejdere </w:t>
      </w:r>
      <w:r w:rsidR="0017183E">
        <w:rPr>
          <w:sz w:val="18"/>
          <w:szCs w:val="18"/>
        </w:rPr>
        <w:t xml:space="preserve">som </w:t>
      </w:r>
      <w:r w:rsidR="00422911" w:rsidRPr="00AF7634">
        <w:rPr>
          <w:sz w:val="18"/>
          <w:szCs w:val="18"/>
        </w:rPr>
        <w:t xml:space="preserve">nu langsomt på vej til arbejdet igen. </w:t>
      </w:r>
      <w:r w:rsidR="00A5524A" w:rsidRPr="00AF7634">
        <w:rPr>
          <w:sz w:val="18"/>
          <w:szCs w:val="18"/>
        </w:rPr>
        <w:t xml:space="preserve">Vi har igen i år ikke brugt en eneste </w:t>
      </w:r>
      <w:r w:rsidR="00702AB6" w:rsidRPr="00AF7634">
        <w:rPr>
          <w:sz w:val="18"/>
          <w:szCs w:val="18"/>
        </w:rPr>
        <w:t xml:space="preserve">ekstern vikar på Toftehaven. </w:t>
      </w:r>
    </w:p>
    <w:p w14:paraId="1A6D79C0" w14:textId="77777777" w:rsidR="00C25757" w:rsidRPr="00AF7634" w:rsidRDefault="00C25757" w:rsidP="00C25757">
      <w:pPr>
        <w:spacing w:after="0"/>
        <w:rPr>
          <w:sz w:val="18"/>
          <w:szCs w:val="18"/>
        </w:rPr>
      </w:pPr>
    </w:p>
    <w:p w14:paraId="1BF24FA7" w14:textId="0EB6931D" w:rsidR="00174EF9" w:rsidRPr="00AF7634" w:rsidRDefault="00174EF9" w:rsidP="00174EF9">
      <w:pPr>
        <w:spacing w:after="0"/>
        <w:rPr>
          <w:b/>
          <w:bCs/>
          <w:sz w:val="18"/>
          <w:szCs w:val="18"/>
        </w:rPr>
      </w:pPr>
      <w:r w:rsidRPr="00AF7634">
        <w:rPr>
          <w:b/>
          <w:bCs/>
          <w:sz w:val="18"/>
          <w:szCs w:val="18"/>
        </w:rPr>
        <w:t xml:space="preserve">Information om frivillige på Toftehaven og præsentation </w:t>
      </w:r>
      <w:r w:rsidRPr="0017183E">
        <w:rPr>
          <w:rFonts w:ascii="Arial" w:hAnsi="Arial" w:cs="Arial"/>
          <w:b/>
          <w:bCs/>
          <w:sz w:val="18"/>
          <w:szCs w:val="18"/>
        </w:rPr>
        <w:t>​</w:t>
      </w:r>
      <w:r w:rsidRPr="00AF7634">
        <w:rPr>
          <w:b/>
          <w:bCs/>
          <w:sz w:val="18"/>
          <w:szCs w:val="18"/>
        </w:rPr>
        <w:t>af vores nye Frivilligkoordinator i Ballerup</w:t>
      </w:r>
    </w:p>
    <w:p w14:paraId="7F25F1E5" w14:textId="77777777" w:rsidR="00174EF9" w:rsidRPr="00AF7634" w:rsidRDefault="00174EF9" w:rsidP="00174EF9">
      <w:pPr>
        <w:spacing w:after="0"/>
        <w:rPr>
          <w:sz w:val="18"/>
          <w:szCs w:val="18"/>
        </w:rPr>
      </w:pPr>
    </w:p>
    <w:p w14:paraId="40701266" w14:textId="2C8F9C64" w:rsidR="009A084C" w:rsidRPr="00AF7634" w:rsidRDefault="0007725D" w:rsidP="009A084C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På Toftehaven har vi </w:t>
      </w:r>
      <w:r w:rsidR="004B4198" w:rsidRPr="00AF7634">
        <w:rPr>
          <w:sz w:val="18"/>
          <w:szCs w:val="18"/>
        </w:rPr>
        <w:t xml:space="preserve">lige </w:t>
      </w:r>
      <w:r w:rsidR="00832122" w:rsidRPr="00AF7634">
        <w:rPr>
          <w:sz w:val="18"/>
          <w:szCs w:val="18"/>
        </w:rPr>
        <w:t xml:space="preserve">nu tre </w:t>
      </w:r>
      <w:r w:rsidR="00C87900" w:rsidRPr="00AF7634">
        <w:rPr>
          <w:sz w:val="18"/>
          <w:szCs w:val="18"/>
        </w:rPr>
        <w:t>officielle</w:t>
      </w:r>
      <w:r w:rsidR="00832122" w:rsidRPr="00AF7634">
        <w:rPr>
          <w:sz w:val="18"/>
          <w:szCs w:val="18"/>
        </w:rPr>
        <w:t xml:space="preserve"> frivillig</w:t>
      </w:r>
      <w:r w:rsidR="0096322A" w:rsidRPr="00AF7634">
        <w:rPr>
          <w:sz w:val="18"/>
          <w:szCs w:val="18"/>
        </w:rPr>
        <w:t>. V</w:t>
      </w:r>
      <w:r w:rsidR="00BA2E95" w:rsidRPr="00AF7634">
        <w:rPr>
          <w:sz w:val="18"/>
          <w:szCs w:val="18"/>
        </w:rPr>
        <w:t xml:space="preserve">i har </w:t>
      </w:r>
      <w:r w:rsidR="008D673A" w:rsidRPr="00AF7634">
        <w:rPr>
          <w:sz w:val="18"/>
          <w:szCs w:val="18"/>
        </w:rPr>
        <w:t xml:space="preserve">en ergoterapeut </w:t>
      </w:r>
      <w:r w:rsidR="004E71E2" w:rsidRPr="00AF7634">
        <w:rPr>
          <w:sz w:val="18"/>
          <w:szCs w:val="18"/>
        </w:rPr>
        <w:t xml:space="preserve">som træner </w:t>
      </w:r>
      <w:r w:rsidR="00C129CF" w:rsidRPr="00AF7634">
        <w:rPr>
          <w:sz w:val="18"/>
          <w:szCs w:val="18"/>
        </w:rPr>
        <w:t>med vores beboere en gang om ugen</w:t>
      </w:r>
      <w:r w:rsidR="0096322A" w:rsidRPr="00AF7634">
        <w:rPr>
          <w:sz w:val="18"/>
          <w:szCs w:val="18"/>
        </w:rPr>
        <w:t xml:space="preserve">, </w:t>
      </w:r>
      <w:r w:rsidR="0017183E">
        <w:rPr>
          <w:sz w:val="18"/>
          <w:szCs w:val="18"/>
        </w:rPr>
        <w:t xml:space="preserve">en </w:t>
      </w:r>
      <w:r w:rsidR="0096322A" w:rsidRPr="00AF7634">
        <w:rPr>
          <w:sz w:val="18"/>
          <w:szCs w:val="18"/>
        </w:rPr>
        <w:t>b</w:t>
      </w:r>
      <w:r w:rsidR="002C2007" w:rsidRPr="00AF7634">
        <w:rPr>
          <w:sz w:val="18"/>
          <w:szCs w:val="18"/>
        </w:rPr>
        <w:t>esøgshund der kommer en gang om ugen</w:t>
      </w:r>
      <w:r w:rsidR="0096322A" w:rsidRPr="00AF7634">
        <w:rPr>
          <w:sz w:val="18"/>
          <w:szCs w:val="18"/>
        </w:rPr>
        <w:t xml:space="preserve"> og e</w:t>
      </w:r>
      <w:r w:rsidR="001E6F83" w:rsidRPr="00AF7634">
        <w:rPr>
          <w:sz w:val="18"/>
          <w:szCs w:val="18"/>
        </w:rPr>
        <w:t xml:space="preserve">n pianist der spiller </w:t>
      </w:r>
      <w:r w:rsidR="00B35809" w:rsidRPr="00AF7634">
        <w:rPr>
          <w:sz w:val="18"/>
          <w:szCs w:val="18"/>
        </w:rPr>
        <w:t>dejlig</w:t>
      </w:r>
      <w:r w:rsidR="0001167C" w:rsidRPr="00AF7634">
        <w:rPr>
          <w:sz w:val="18"/>
          <w:szCs w:val="18"/>
        </w:rPr>
        <w:t xml:space="preserve">e melodier </w:t>
      </w:r>
      <w:r w:rsidR="00B35809" w:rsidRPr="00AF7634">
        <w:rPr>
          <w:sz w:val="18"/>
          <w:szCs w:val="18"/>
        </w:rPr>
        <w:t xml:space="preserve">på </w:t>
      </w:r>
      <w:r w:rsidR="0096322A" w:rsidRPr="00AF7634">
        <w:rPr>
          <w:sz w:val="18"/>
          <w:szCs w:val="18"/>
        </w:rPr>
        <w:t>torvet. Vi</w:t>
      </w:r>
      <w:r w:rsidR="009A084C" w:rsidRPr="00AF7634">
        <w:rPr>
          <w:sz w:val="18"/>
          <w:szCs w:val="18"/>
        </w:rPr>
        <w:t xml:space="preserve"> </w:t>
      </w:r>
      <w:r w:rsidR="00A27475" w:rsidRPr="00AF7634">
        <w:rPr>
          <w:sz w:val="18"/>
          <w:szCs w:val="18"/>
        </w:rPr>
        <w:t xml:space="preserve">søger </w:t>
      </w:r>
      <w:r w:rsidR="000F5253" w:rsidRPr="00AF7634">
        <w:rPr>
          <w:sz w:val="18"/>
          <w:szCs w:val="18"/>
        </w:rPr>
        <w:t xml:space="preserve">fortsat </w:t>
      </w:r>
      <w:r w:rsidR="00A27475" w:rsidRPr="00AF7634">
        <w:rPr>
          <w:sz w:val="18"/>
          <w:szCs w:val="18"/>
        </w:rPr>
        <w:t xml:space="preserve">aktiv </w:t>
      </w:r>
      <w:r w:rsidR="00DE0D85" w:rsidRPr="00AF7634">
        <w:rPr>
          <w:sz w:val="18"/>
          <w:szCs w:val="18"/>
        </w:rPr>
        <w:t xml:space="preserve">lokalt </w:t>
      </w:r>
      <w:r w:rsidR="009A084C" w:rsidRPr="00AF7634">
        <w:rPr>
          <w:sz w:val="18"/>
          <w:szCs w:val="18"/>
        </w:rPr>
        <w:t xml:space="preserve">flere </w:t>
      </w:r>
      <w:r w:rsidR="00DE0D85" w:rsidRPr="00AF7634">
        <w:rPr>
          <w:sz w:val="18"/>
          <w:szCs w:val="18"/>
        </w:rPr>
        <w:t>frivillige</w:t>
      </w:r>
      <w:r w:rsidR="0017183E">
        <w:rPr>
          <w:sz w:val="18"/>
          <w:szCs w:val="18"/>
        </w:rPr>
        <w:t>,</w:t>
      </w:r>
      <w:r w:rsidR="00DE0D85" w:rsidRPr="00AF7634">
        <w:rPr>
          <w:sz w:val="18"/>
          <w:szCs w:val="18"/>
        </w:rPr>
        <w:t xml:space="preserve"> </w:t>
      </w:r>
      <w:r w:rsidR="009A084C" w:rsidRPr="00AF7634">
        <w:rPr>
          <w:sz w:val="18"/>
          <w:szCs w:val="18"/>
        </w:rPr>
        <w:t xml:space="preserve">der kan glæder </w:t>
      </w:r>
      <w:r w:rsidR="003E6CF9" w:rsidRPr="00AF7634">
        <w:rPr>
          <w:sz w:val="18"/>
          <w:szCs w:val="18"/>
        </w:rPr>
        <w:t>beboerne</w:t>
      </w:r>
      <w:r w:rsidR="009A084C" w:rsidRPr="00AF7634">
        <w:rPr>
          <w:sz w:val="18"/>
          <w:szCs w:val="18"/>
        </w:rPr>
        <w:t>.</w:t>
      </w:r>
    </w:p>
    <w:p w14:paraId="6EC96C5D" w14:textId="23FBF11F" w:rsidR="00FF7425" w:rsidRPr="00AF7634" w:rsidRDefault="00FD0F4D" w:rsidP="00AF7634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På tværs </w:t>
      </w:r>
      <w:r w:rsidR="0017183E" w:rsidRPr="00AF7634">
        <w:rPr>
          <w:sz w:val="18"/>
          <w:szCs w:val="18"/>
        </w:rPr>
        <w:t xml:space="preserve">i Kommune </w:t>
      </w:r>
      <w:r w:rsidR="0017183E">
        <w:rPr>
          <w:sz w:val="18"/>
          <w:szCs w:val="18"/>
        </w:rPr>
        <w:t xml:space="preserve">skal </w:t>
      </w:r>
      <w:r w:rsidR="00627A10" w:rsidRPr="00AF7634">
        <w:rPr>
          <w:sz w:val="18"/>
          <w:szCs w:val="18"/>
        </w:rPr>
        <w:t>samarbejde</w:t>
      </w:r>
      <w:r w:rsidR="0017183E">
        <w:rPr>
          <w:sz w:val="18"/>
          <w:szCs w:val="18"/>
        </w:rPr>
        <w:t xml:space="preserve">t vedr. de frivillig styrkes. Derfor er </w:t>
      </w:r>
      <w:r w:rsidRPr="00AF7634">
        <w:rPr>
          <w:sz w:val="18"/>
          <w:szCs w:val="18"/>
        </w:rPr>
        <w:t>Christel G. Rousing aktivitet</w:t>
      </w:r>
      <w:r w:rsidR="00AF7634">
        <w:rPr>
          <w:sz w:val="18"/>
          <w:szCs w:val="18"/>
        </w:rPr>
        <w:t>-</w:t>
      </w:r>
      <w:r w:rsidR="00627A10" w:rsidRPr="00AF7634">
        <w:rPr>
          <w:sz w:val="18"/>
          <w:szCs w:val="18"/>
        </w:rPr>
        <w:t xml:space="preserve"> og frivillig</w:t>
      </w:r>
      <w:r w:rsidRPr="00AF7634">
        <w:rPr>
          <w:sz w:val="18"/>
          <w:szCs w:val="18"/>
        </w:rPr>
        <w:t>koordinator</w:t>
      </w:r>
      <w:r w:rsidR="0017183E">
        <w:rPr>
          <w:sz w:val="18"/>
          <w:szCs w:val="18"/>
        </w:rPr>
        <w:t xml:space="preserve"> blevet ansat. Hun vil</w:t>
      </w:r>
      <w:r w:rsidR="00627A10" w:rsidRPr="00AF7634">
        <w:rPr>
          <w:sz w:val="18"/>
          <w:szCs w:val="18"/>
        </w:rPr>
        <w:t xml:space="preserve"> sørge for </w:t>
      </w:r>
      <w:r w:rsidR="0017183E">
        <w:rPr>
          <w:sz w:val="18"/>
          <w:szCs w:val="18"/>
        </w:rPr>
        <w:t xml:space="preserve">flere </w:t>
      </w:r>
      <w:r w:rsidR="00627A10" w:rsidRPr="00AF7634">
        <w:rPr>
          <w:sz w:val="18"/>
          <w:szCs w:val="18"/>
        </w:rPr>
        <w:t>fælles aktivite</w:t>
      </w:r>
      <w:r w:rsidR="0017183E">
        <w:rPr>
          <w:sz w:val="18"/>
          <w:szCs w:val="18"/>
        </w:rPr>
        <w:t>ter</w:t>
      </w:r>
      <w:r w:rsidR="00627A10" w:rsidRPr="00AF7634">
        <w:rPr>
          <w:sz w:val="18"/>
          <w:szCs w:val="18"/>
        </w:rPr>
        <w:t xml:space="preserve"> og være </w:t>
      </w:r>
      <w:r w:rsidR="0096322A" w:rsidRPr="00AF7634">
        <w:rPr>
          <w:sz w:val="18"/>
          <w:szCs w:val="18"/>
        </w:rPr>
        <w:t>inspirator og sikre at vi får frivillig</w:t>
      </w:r>
      <w:r w:rsidR="00C25757">
        <w:rPr>
          <w:sz w:val="18"/>
          <w:szCs w:val="18"/>
        </w:rPr>
        <w:t>e</w:t>
      </w:r>
      <w:r w:rsidR="0096322A" w:rsidRPr="00AF7634">
        <w:rPr>
          <w:sz w:val="18"/>
          <w:szCs w:val="18"/>
        </w:rPr>
        <w:t xml:space="preserve"> på alle plejehjem. </w:t>
      </w:r>
      <w:r w:rsidR="0017183E">
        <w:rPr>
          <w:sz w:val="18"/>
          <w:szCs w:val="18"/>
        </w:rPr>
        <w:t>Christel ønsker at understøtte vores frivillige på tværs også med møder og undervisning.</w:t>
      </w:r>
    </w:p>
    <w:p w14:paraId="0498E6DE" w14:textId="77777777" w:rsidR="00AF7634" w:rsidRPr="00AF7634" w:rsidRDefault="00AF7634" w:rsidP="00AF7634">
      <w:pPr>
        <w:spacing w:after="0"/>
        <w:rPr>
          <w:sz w:val="18"/>
          <w:szCs w:val="18"/>
        </w:rPr>
      </w:pPr>
    </w:p>
    <w:p w14:paraId="23FCF390" w14:textId="1A872CD9" w:rsidR="00DC4404" w:rsidRPr="00AF7634" w:rsidRDefault="00FE43E3" w:rsidP="00AD7260">
      <w:pPr>
        <w:rPr>
          <w:b/>
          <w:bCs/>
          <w:sz w:val="18"/>
          <w:szCs w:val="18"/>
        </w:rPr>
      </w:pPr>
      <w:r w:rsidRPr="00AF7634">
        <w:rPr>
          <w:b/>
          <w:bCs/>
          <w:sz w:val="18"/>
          <w:szCs w:val="18"/>
        </w:rPr>
        <w:t>Ældretilsyn på Toftehaven d. 16.9.25</w:t>
      </w:r>
      <w:r w:rsidR="00414C93" w:rsidRPr="00AF7634">
        <w:rPr>
          <w:b/>
          <w:bCs/>
          <w:sz w:val="18"/>
          <w:szCs w:val="18"/>
        </w:rPr>
        <w:t xml:space="preserve"> </w:t>
      </w:r>
      <w:r w:rsidR="00A4500E" w:rsidRPr="00AF7634">
        <w:rPr>
          <w:b/>
          <w:bCs/>
          <w:sz w:val="18"/>
          <w:szCs w:val="18"/>
        </w:rPr>
        <w:t xml:space="preserve">– </w:t>
      </w:r>
      <w:r w:rsidR="00C25757">
        <w:rPr>
          <w:b/>
          <w:bCs/>
          <w:sz w:val="18"/>
          <w:szCs w:val="18"/>
        </w:rPr>
        <w:t xml:space="preserve">rapporten </w:t>
      </w:r>
      <w:r w:rsidR="00A4500E" w:rsidRPr="00AF7634">
        <w:rPr>
          <w:b/>
          <w:bCs/>
          <w:sz w:val="18"/>
          <w:szCs w:val="18"/>
        </w:rPr>
        <w:t>findes på vores hjemmesiden</w:t>
      </w:r>
    </w:p>
    <w:p w14:paraId="1E32867B" w14:textId="20AA1370" w:rsidR="006C5C99" w:rsidRPr="00AF7634" w:rsidRDefault="006C5C99" w:rsidP="00FF7425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Toftehaven blev vurderet til at have god kvalitet i forhold til alle 3 temae</w:t>
      </w:r>
      <w:r w:rsidR="00A32B1E" w:rsidRPr="00AF7634">
        <w:rPr>
          <w:sz w:val="18"/>
          <w:szCs w:val="18"/>
        </w:rPr>
        <w:t>r:</w:t>
      </w:r>
    </w:p>
    <w:p w14:paraId="71C7AD62" w14:textId="5FA02754" w:rsidR="00185B9D" w:rsidRPr="0017183E" w:rsidRDefault="00185B9D" w:rsidP="00FF7425">
      <w:pPr>
        <w:spacing w:after="0"/>
        <w:rPr>
          <w:rFonts w:cs="Arial"/>
          <w:sz w:val="18"/>
          <w:szCs w:val="18"/>
        </w:rPr>
      </w:pPr>
      <w:r w:rsidRPr="00AF7634">
        <w:rPr>
          <w:rFonts w:cs="Arial"/>
          <w:sz w:val="18"/>
          <w:szCs w:val="18"/>
        </w:rPr>
        <w:t xml:space="preserve">Tema 1 – </w:t>
      </w:r>
      <w:r w:rsidRPr="00AF7634">
        <w:rPr>
          <w:rFonts w:cs="Arial"/>
          <w:b/>
          <w:bCs/>
          <w:sz w:val="18"/>
          <w:szCs w:val="18"/>
        </w:rPr>
        <w:t>Den ældres selvbestemmels</w:t>
      </w:r>
      <w:r w:rsidR="001E44DC" w:rsidRPr="00AF7634">
        <w:rPr>
          <w:rFonts w:cs="Arial"/>
          <w:b/>
          <w:bCs/>
          <w:sz w:val="18"/>
          <w:szCs w:val="18"/>
        </w:rPr>
        <w:t>e</w:t>
      </w:r>
    </w:p>
    <w:p w14:paraId="138889BB" w14:textId="4F630548" w:rsidR="006C5C99" w:rsidRPr="0017183E" w:rsidRDefault="006C5C99" w:rsidP="002C044F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Kommentarer fra tilsynet</w:t>
      </w:r>
      <w:r w:rsidR="00D70E72" w:rsidRPr="00AF7634">
        <w:rPr>
          <w:sz w:val="18"/>
          <w:szCs w:val="18"/>
        </w:rPr>
        <w:t>:</w:t>
      </w:r>
    </w:p>
    <w:p w14:paraId="78187FAE" w14:textId="77777777" w:rsidR="006C5C99" w:rsidRPr="0017183E" w:rsidRDefault="006C5C99" w:rsidP="002C044F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Stort engagement hos medarbejderne, som lægger vægt på at kende beboerne, at have fokus på beboernes selvbestemmelse og individuelle behov. Lederne understøtter dette i deres arbejde.</w:t>
      </w:r>
      <w:r w:rsidRPr="0017183E">
        <w:rPr>
          <w:rFonts w:ascii="Arial" w:hAnsi="Arial" w:cs="Arial"/>
          <w:sz w:val="18"/>
          <w:szCs w:val="18"/>
        </w:rPr>
        <w:t>​</w:t>
      </w:r>
    </w:p>
    <w:p w14:paraId="66675A88" w14:textId="047960E8" w:rsidR="006C5C99" w:rsidRPr="00AF7634" w:rsidRDefault="006C5C99" w:rsidP="002C044F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Alle Markører opfyldt</w:t>
      </w:r>
    </w:p>
    <w:p w14:paraId="12106500" w14:textId="2840B1A8" w:rsidR="001E44DC" w:rsidRPr="00AF7634" w:rsidRDefault="001E44DC" w:rsidP="002C044F">
      <w:pPr>
        <w:spacing w:after="0"/>
        <w:rPr>
          <w:b/>
          <w:bCs/>
          <w:sz w:val="18"/>
          <w:szCs w:val="18"/>
        </w:rPr>
      </w:pPr>
      <w:r w:rsidRPr="00AF7634">
        <w:rPr>
          <w:sz w:val="18"/>
          <w:szCs w:val="18"/>
        </w:rPr>
        <w:lastRenderedPageBreak/>
        <w:t xml:space="preserve">Tema 2 – </w:t>
      </w:r>
      <w:r w:rsidRPr="00AF7634">
        <w:rPr>
          <w:b/>
          <w:bCs/>
          <w:sz w:val="18"/>
          <w:szCs w:val="18"/>
        </w:rPr>
        <w:t>Tillid til medarbejdere og den borgernære ledelse</w:t>
      </w:r>
    </w:p>
    <w:p w14:paraId="256E790F" w14:textId="0B27606D" w:rsidR="00952C42" w:rsidRPr="0017183E" w:rsidRDefault="002C044F" w:rsidP="002C044F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Kommentarer fra tilsynet:</w:t>
      </w:r>
    </w:p>
    <w:p w14:paraId="2608EEF8" w14:textId="77777777" w:rsidR="006C5C99" w:rsidRPr="0017183E" w:rsidRDefault="006C5C99" w:rsidP="002C044F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Både beboere og pårørende oplever at have tillid til medarbejdere og ledelse. Medarbejderne er stolte af deres arbejde og der er høj grad af psykologisk tryghed.</w:t>
      </w:r>
      <w:r w:rsidRPr="0017183E">
        <w:rPr>
          <w:rFonts w:ascii="Arial" w:hAnsi="Arial" w:cs="Arial"/>
          <w:sz w:val="18"/>
          <w:szCs w:val="18"/>
        </w:rPr>
        <w:t>​</w:t>
      </w:r>
    </w:p>
    <w:p w14:paraId="6F52D9D2" w14:textId="1F98B091" w:rsidR="006C5C99" w:rsidRPr="0017183E" w:rsidRDefault="006C5C99" w:rsidP="002C044F">
      <w:pPr>
        <w:spacing w:after="0"/>
        <w:rPr>
          <w:rFonts w:cs="Arial"/>
          <w:sz w:val="18"/>
          <w:szCs w:val="18"/>
        </w:rPr>
      </w:pPr>
      <w:r w:rsidRPr="00AF7634">
        <w:rPr>
          <w:sz w:val="18"/>
          <w:szCs w:val="18"/>
        </w:rPr>
        <w:t>Alle Markører opfyldt</w:t>
      </w:r>
      <w:r w:rsidRPr="0017183E">
        <w:rPr>
          <w:rFonts w:ascii="Arial" w:hAnsi="Arial" w:cs="Arial"/>
          <w:sz w:val="18"/>
          <w:szCs w:val="18"/>
        </w:rPr>
        <w:t>​</w:t>
      </w:r>
    </w:p>
    <w:p w14:paraId="15C71615" w14:textId="6D316C01" w:rsidR="001E44DC" w:rsidRPr="00AF7634" w:rsidRDefault="001E44DC" w:rsidP="002C044F">
      <w:pPr>
        <w:spacing w:after="0"/>
        <w:rPr>
          <w:b/>
          <w:bCs/>
          <w:sz w:val="18"/>
          <w:szCs w:val="18"/>
        </w:rPr>
      </w:pPr>
      <w:r w:rsidRPr="00AF7634">
        <w:rPr>
          <w:sz w:val="18"/>
          <w:szCs w:val="18"/>
        </w:rPr>
        <w:t xml:space="preserve">Tema 3 – </w:t>
      </w:r>
      <w:r w:rsidRPr="00AF7634">
        <w:rPr>
          <w:b/>
          <w:bCs/>
          <w:sz w:val="18"/>
          <w:szCs w:val="18"/>
        </w:rPr>
        <w:t>Samspil med pårørende, lokale fællesskaber og civilsamfund</w:t>
      </w:r>
    </w:p>
    <w:p w14:paraId="1E9CC11F" w14:textId="32ABD477" w:rsidR="002C044F" w:rsidRPr="0017183E" w:rsidRDefault="002C044F" w:rsidP="002C044F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Kommentarer fra tilsynet:</w:t>
      </w:r>
    </w:p>
    <w:p w14:paraId="587B4A7E" w14:textId="77777777" w:rsidR="006C5C99" w:rsidRPr="0017183E" w:rsidRDefault="006C5C99" w:rsidP="002C044F">
      <w:pPr>
        <w:tabs>
          <w:tab w:val="num" w:pos="720"/>
        </w:tabs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Toftehaven har et bredt udvalg af aktiviteter og træningsmuligheder. Der er flere fællesskaber på tværs i huset og i samarbejde med civilsamfundet.</w:t>
      </w:r>
      <w:r w:rsidRPr="0017183E">
        <w:rPr>
          <w:rFonts w:ascii="Arial" w:hAnsi="Arial" w:cs="Arial"/>
          <w:sz w:val="18"/>
          <w:szCs w:val="18"/>
        </w:rPr>
        <w:t>​</w:t>
      </w:r>
    </w:p>
    <w:p w14:paraId="2ACFED2D" w14:textId="157D20E4" w:rsidR="00C97293" w:rsidRPr="00AF7634" w:rsidRDefault="006C5C99" w:rsidP="002C044F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Alle Markører opfyldt</w:t>
      </w:r>
    </w:p>
    <w:p w14:paraId="14F86D30" w14:textId="77777777" w:rsidR="0017183E" w:rsidRDefault="0017183E" w:rsidP="001C7353">
      <w:pPr>
        <w:spacing w:after="0"/>
        <w:rPr>
          <w:sz w:val="18"/>
          <w:szCs w:val="18"/>
        </w:rPr>
      </w:pPr>
    </w:p>
    <w:p w14:paraId="3920394C" w14:textId="135DEA76" w:rsidR="00EB76AF" w:rsidRPr="00AF7634" w:rsidRDefault="005446B9" w:rsidP="001C7353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Data</w:t>
      </w:r>
      <w:r w:rsidR="0068576B" w:rsidRPr="00AF7634">
        <w:rPr>
          <w:sz w:val="18"/>
          <w:szCs w:val="18"/>
        </w:rPr>
        <w:t>grundlag og metoder anvendt ved til</w:t>
      </w:r>
      <w:r w:rsidR="001A6E69" w:rsidRPr="00AF7634">
        <w:rPr>
          <w:sz w:val="18"/>
          <w:szCs w:val="18"/>
        </w:rPr>
        <w:t>syne</w:t>
      </w:r>
      <w:r w:rsidR="00392969" w:rsidRPr="00AF7634">
        <w:rPr>
          <w:sz w:val="18"/>
          <w:szCs w:val="18"/>
        </w:rPr>
        <w:t>t:</w:t>
      </w:r>
    </w:p>
    <w:p w14:paraId="44FF6E03" w14:textId="77777777" w:rsidR="00AB7389" w:rsidRPr="00AF7634" w:rsidRDefault="00AB7389" w:rsidP="001C7353">
      <w:pPr>
        <w:pStyle w:val="Listeafsnit"/>
        <w:numPr>
          <w:ilvl w:val="0"/>
          <w:numId w:val="15"/>
        </w:numPr>
        <w:spacing w:after="0"/>
        <w:rPr>
          <w:sz w:val="18"/>
          <w:szCs w:val="18"/>
          <w:lang w:val="en-US"/>
        </w:rPr>
      </w:pPr>
      <w:r w:rsidRPr="00AF7634">
        <w:rPr>
          <w:sz w:val="18"/>
          <w:szCs w:val="18"/>
        </w:rPr>
        <w:t>f</w:t>
      </w:r>
      <w:r w:rsidR="001A6E69" w:rsidRPr="00AF7634">
        <w:rPr>
          <w:sz w:val="18"/>
          <w:szCs w:val="18"/>
        </w:rPr>
        <w:t>okusgruppein</w:t>
      </w:r>
      <w:r w:rsidR="004B3D11" w:rsidRPr="00AF7634">
        <w:rPr>
          <w:sz w:val="18"/>
          <w:szCs w:val="18"/>
        </w:rPr>
        <w:t>terview</w:t>
      </w:r>
      <w:r w:rsidR="00837F11" w:rsidRPr="00AF7634">
        <w:rPr>
          <w:sz w:val="18"/>
          <w:szCs w:val="18"/>
        </w:rPr>
        <w:t xml:space="preserve"> med ledergruppen og medarbejdere</w:t>
      </w:r>
    </w:p>
    <w:p w14:paraId="4F7D6300" w14:textId="75605241" w:rsidR="00A567D1" w:rsidRPr="00AF7634" w:rsidRDefault="00883FC6" w:rsidP="001C7353">
      <w:pPr>
        <w:pStyle w:val="Listeafsnit"/>
        <w:numPr>
          <w:ilvl w:val="0"/>
          <w:numId w:val="15"/>
        </w:numPr>
        <w:spacing w:after="0"/>
        <w:rPr>
          <w:sz w:val="18"/>
          <w:szCs w:val="18"/>
          <w:lang w:val="en-US"/>
        </w:rPr>
      </w:pPr>
      <w:r w:rsidRPr="00AF7634">
        <w:rPr>
          <w:sz w:val="18"/>
          <w:szCs w:val="18"/>
        </w:rPr>
        <w:t>individuelle interview</w:t>
      </w:r>
      <w:r w:rsidR="00597D94" w:rsidRPr="00AF7634">
        <w:rPr>
          <w:sz w:val="18"/>
          <w:szCs w:val="18"/>
        </w:rPr>
        <w:t>s</w:t>
      </w:r>
      <w:r w:rsidRPr="00AF7634">
        <w:rPr>
          <w:sz w:val="18"/>
          <w:szCs w:val="18"/>
        </w:rPr>
        <w:t xml:space="preserve"> </w:t>
      </w:r>
      <w:r w:rsidR="00A567D1" w:rsidRPr="00AF7634">
        <w:rPr>
          <w:sz w:val="18"/>
          <w:szCs w:val="18"/>
        </w:rPr>
        <w:t xml:space="preserve">med to borgere </w:t>
      </w:r>
    </w:p>
    <w:p w14:paraId="3A844A0E" w14:textId="1EA49FF1" w:rsidR="001A6E69" w:rsidRPr="00AF7634" w:rsidRDefault="00A567D1" w:rsidP="001C7353">
      <w:pPr>
        <w:pStyle w:val="Listeafsnit"/>
        <w:numPr>
          <w:ilvl w:val="0"/>
          <w:numId w:val="15"/>
        </w:numPr>
        <w:spacing w:after="0"/>
        <w:rPr>
          <w:sz w:val="18"/>
          <w:szCs w:val="18"/>
          <w:lang w:val="en-US"/>
        </w:rPr>
      </w:pPr>
      <w:r w:rsidRPr="00AF7634">
        <w:rPr>
          <w:sz w:val="18"/>
          <w:szCs w:val="18"/>
        </w:rPr>
        <w:t>individuelle intervie</w:t>
      </w:r>
      <w:r w:rsidR="00597D94" w:rsidRPr="00AF7634">
        <w:rPr>
          <w:sz w:val="18"/>
          <w:szCs w:val="18"/>
        </w:rPr>
        <w:t>ws</w:t>
      </w:r>
      <w:r w:rsidR="004B3D11" w:rsidRPr="00AF7634">
        <w:rPr>
          <w:sz w:val="18"/>
          <w:szCs w:val="18"/>
        </w:rPr>
        <w:t xml:space="preserve"> </w:t>
      </w:r>
      <w:r w:rsidR="00597D94" w:rsidRPr="00AF7634">
        <w:rPr>
          <w:sz w:val="18"/>
          <w:szCs w:val="18"/>
        </w:rPr>
        <w:t xml:space="preserve">med to pårørende </w:t>
      </w:r>
    </w:p>
    <w:p w14:paraId="7556C5A2" w14:textId="24C11C5B" w:rsidR="00597D94" w:rsidRPr="00AF7634" w:rsidRDefault="00597D94" w:rsidP="001C7353">
      <w:pPr>
        <w:pStyle w:val="Listeafsnit"/>
        <w:numPr>
          <w:ilvl w:val="0"/>
          <w:numId w:val="15"/>
        </w:numPr>
        <w:spacing w:after="0"/>
        <w:rPr>
          <w:sz w:val="18"/>
          <w:szCs w:val="18"/>
          <w:lang w:val="en-US"/>
        </w:rPr>
      </w:pPr>
      <w:r w:rsidRPr="00AF7634">
        <w:rPr>
          <w:sz w:val="18"/>
          <w:szCs w:val="18"/>
        </w:rPr>
        <w:t>datakilder</w:t>
      </w:r>
      <w:r w:rsidR="00AA2955" w:rsidRPr="00AF7634">
        <w:rPr>
          <w:sz w:val="18"/>
          <w:szCs w:val="18"/>
        </w:rPr>
        <w:t xml:space="preserve"> fra pleje</w:t>
      </w:r>
      <w:r w:rsidR="00C94C4C" w:rsidRPr="00AF7634">
        <w:rPr>
          <w:sz w:val="18"/>
          <w:szCs w:val="18"/>
        </w:rPr>
        <w:t xml:space="preserve">hjemoversigten </w:t>
      </w:r>
    </w:p>
    <w:p w14:paraId="69B3EE4A" w14:textId="77777777" w:rsidR="001C7353" w:rsidRPr="00AF7634" w:rsidRDefault="001C7353" w:rsidP="001C7353">
      <w:pPr>
        <w:pStyle w:val="Listeafsnit"/>
        <w:spacing w:after="0"/>
        <w:rPr>
          <w:sz w:val="18"/>
          <w:szCs w:val="18"/>
          <w:lang w:val="en-US"/>
        </w:rPr>
      </w:pPr>
    </w:p>
    <w:p w14:paraId="773BC55E" w14:textId="76AE8156" w:rsidR="00D40525" w:rsidRPr="00AF7634" w:rsidRDefault="0028318D" w:rsidP="00AD7260">
      <w:pPr>
        <w:rPr>
          <w:b/>
          <w:bCs/>
          <w:sz w:val="18"/>
          <w:szCs w:val="18"/>
        </w:rPr>
      </w:pPr>
      <w:r w:rsidRPr="00AF7634">
        <w:rPr>
          <w:b/>
          <w:bCs/>
          <w:sz w:val="18"/>
          <w:szCs w:val="18"/>
        </w:rPr>
        <w:t>Beredskabet på Toftehaven</w:t>
      </w:r>
      <w:r w:rsidR="3CFD5D0F" w:rsidRPr="00AF7634">
        <w:rPr>
          <w:b/>
          <w:bCs/>
          <w:sz w:val="18"/>
          <w:szCs w:val="18"/>
        </w:rPr>
        <w:t xml:space="preserve"> </w:t>
      </w:r>
    </w:p>
    <w:p w14:paraId="35F5F05B" w14:textId="6D32161A" w:rsidR="00B80743" w:rsidRDefault="0017183E" w:rsidP="0006003E">
      <w:pPr>
        <w:spacing w:after="0"/>
        <w:rPr>
          <w:sz w:val="18"/>
          <w:szCs w:val="18"/>
        </w:rPr>
      </w:pPr>
      <w:r>
        <w:rPr>
          <w:sz w:val="18"/>
          <w:szCs w:val="18"/>
        </w:rPr>
        <w:t>Vi har et g</w:t>
      </w:r>
      <w:r w:rsidR="00605DCD">
        <w:rPr>
          <w:sz w:val="18"/>
          <w:szCs w:val="18"/>
        </w:rPr>
        <w:t xml:space="preserve">enerelt beredskab </w:t>
      </w:r>
      <w:r>
        <w:rPr>
          <w:sz w:val="18"/>
          <w:szCs w:val="18"/>
        </w:rPr>
        <w:t>til</w:t>
      </w:r>
      <w:r w:rsidR="00605DCD">
        <w:rPr>
          <w:sz w:val="18"/>
          <w:szCs w:val="18"/>
        </w:rPr>
        <w:t xml:space="preserve"> håndtering af midlertidige </w:t>
      </w:r>
      <w:r w:rsidR="00B80743">
        <w:rPr>
          <w:sz w:val="18"/>
          <w:szCs w:val="18"/>
        </w:rPr>
        <w:t>problemer</w:t>
      </w:r>
      <w:r w:rsidR="00605DCD">
        <w:rPr>
          <w:sz w:val="18"/>
          <w:szCs w:val="18"/>
        </w:rPr>
        <w:t xml:space="preserve"> </w:t>
      </w:r>
      <w:r>
        <w:rPr>
          <w:sz w:val="18"/>
          <w:szCs w:val="18"/>
        </w:rPr>
        <w:t>med</w:t>
      </w:r>
      <w:r w:rsidR="00605DCD">
        <w:rPr>
          <w:sz w:val="18"/>
          <w:szCs w:val="18"/>
        </w:rPr>
        <w:t xml:space="preserve"> kort</w:t>
      </w:r>
      <w:r w:rsidR="00B80743">
        <w:rPr>
          <w:sz w:val="18"/>
          <w:szCs w:val="18"/>
        </w:rPr>
        <w:t xml:space="preserve"> </w:t>
      </w:r>
      <w:r w:rsidR="00605DCD">
        <w:rPr>
          <w:sz w:val="18"/>
          <w:szCs w:val="18"/>
        </w:rPr>
        <w:t>varighed</w:t>
      </w:r>
      <w:r w:rsidR="00B80743">
        <w:rPr>
          <w:sz w:val="18"/>
          <w:szCs w:val="18"/>
        </w:rPr>
        <w:t>.</w:t>
      </w:r>
      <w:r w:rsidR="00605DCD">
        <w:rPr>
          <w:sz w:val="18"/>
          <w:szCs w:val="18"/>
        </w:rPr>
        <w:t xml:space="preserve"> </w:t>
      </w:r>
    </w:p>
    <w:p w14:paraId="77A4A485" w14:textId="7A656F3B" w:rsidR="00A664D3" w:rsidRPr="0017183E" w:rsidRDefault="00B80743" w:rsidP="0006003E">
      <w:pPr>
        <w:spacing w:after="0"/>
        <w:rPr>
          <w:rFonts w:cs="Arial"/>
          <w:sz w:val="18"/>
          <w:szCs w:val="18"/>
        </w:rPr>
      </w:pPr>
      <w:r>
        <w:rPr>
          <w:sz w:val="18"/>
          <w:szCs w:val="18"/>
        </w:rPr>
        <w:t xml:space="preserve">Vi har </w:t>
      </w:r>
      <w:r w:rsidR="0094226E" w:rsidRPr="00AF7634">
        <w:rPr>
          <w:sz w:val="18"/>
          <w:szCs w:val="18"/>
        </w:rPr>
        <w:t>Kommunikations linjer</w:t>
      </w:r>
      <w:r w:rsidR="0094226E" w:rsidRPr="0017183E">
        <w:rPr>
          <w:rFonts w:ascii="Arial" w:hAnsi="Arial" w:cs="Arial"/>
          <w:sz w:val="18"/>
          <w:szCs w:val="18"/>
        </w:rPr>
        <w:t>​</w:t>
      </w:r>
      <w:r w:rsidR="00E45331" w:rsidRPr="0017183E">
        <w:rPr>
          <w:rFonts w:cs="Arial"/>
          <w:sz w:val="18"/>
          <w:szCs w:val="18"/>
        </w:rPr>
        <w:t xml:space="preserve"> </w:t>
      </w:r>
      <w:r w:rsidR="00605DCD" w:rsidRPr="0017183E">
        <w:rPr>
          <w:rFonts w:cs="Arial"/>
          <w:sz w:val="18"/>
          <w:szCs w:val="18"/>
        </w:rPr>
        <w:t xml:space="preserve">og </w:t>
      </w:r>
      <w:r w:rsidR="00105840" w:rsidRPr="0017183E">
        <w:rPr>
          <w:rFonts w:cs="Arial"/>
          <w:sz w:val="18"/>
          <w:szCs w:val="18"/>
        </w:rPr>
        <w:t>i</w:t>
      </w:r>
      <w:r w:rsidR="00D21345" w:rsidRPr="0017183E">
        <w:rPr>
          <w:rFonts w:cs="Arial"/>
          <w:sz w:val="18"/>
          <w:szCs w:val="18"/>
        </w:rPr>
        <w:t xml:space="preserve"> </w:t>
      </w:r>
      <w:r w:rsidR="009B32FA" w:rsidRPr="0017183E">
        <w:rPr>
          <w:rFonts w:cs="Arial"/>
          <w:sz w:val="18"/>
          <w:szCs w:val="18"/>
        </w:rPr>
        <w:t>hver</w:t>
      </w:r>
      <w:r w:rsidR="00D21345" w:rsidRPr="0017183E">
        <w:rPr>
          <w:rFonts w:cs="Arial"/>
          <w:sz w:val="18"/>
          <w:szCs w:val="18"/>
        </w:rPr>
        <w:t>dag</w:t>
      </w:r>
      <w:r w:rsidR="00521B04" w:rsidRPr="0017183E">
        <w:rPr>
          <w:rFonts w:cs="Arial"/>
          <w:sz w:val="18"/>
          <w:szCs w:val="18"/>
        </w:rPr>
        <w:t>en</w:t>
      </w:r>
      <w:r w:rsidR="00D21345" w:rsidRPr="0017183E">
        <w:rPr>
          <w:rFonts w:cs="Arial"/>
          <w:sz w:val="18"/>
          <w:szCs w:val="18"/>
        </w:rPr>
        <w:t xml:space="preserve"> </w:t>
      </w:r>
      <w:r w:rsidR="001D682D" w:rsidRPr="0017183E">
        <w:rPr>
          <w:rFonts w:cs="Arial"/>
          <w:sz w:val="18"/>
          <w:szCs w:val="18"/>
        </w:rPr>
        <w:t xml:space="preserve">er </w:t>
      </w:r>
      <w:r w:rsidR="00521B04" w:rsidRPr="0017183E">
        <w:rPr>
          <w:rFonts w:cs="Arial"/>
          <w:sz w:val="18"/>
          <w:szCs w:val="18"/>
        </w:rPr>
        <w:t>de</w:t>
      </w:r>
      <w:r w:rsidR="00184701" w:rsidRPr="0017183E">
        <w:rPr>
          <w:rFonts w:cs="Arial"/>
          <w:sz w:val="18"/>
          <w:szCs w:val="18"/>
        </w:rPr>
        <w:t>t</w:t>
      </w:r>
      <w:r w:rsidR="00521B04" w:rsidRPr="0017183E">
        <w:rPr>
          <w:rFonts w:cs="Arial"/>
          <w:sz w:val="18"/>
          <w:szCs w:val="18"/>
        </w:rPr>
        <w:t xml:space="preserve"> </w:t>
      </w:r>
      <w:r w:rsidR="001D682D" w:rsidRPr="0017183E">
        <w:rPr>
          <w:rFonts w:cs="Arial"/>
          <w:sz w:val="18"/>
          <w:szCs w:val="18"/>
        </w:rPr>
        <w:t>lede</w:t>
      </w:r>
      <w:r w:rsidR="00443B55" w:rsidRPr="0017183E">
        <w:rPr>
          <w:rFonts w:cs="Arial"/>
          <w:sz w:val="18"/>
          <w:szCs w:val="18"/>
        </w:rPr>
        <w:t>lsen</w:t>
      </w:r>
      <w:r w:rsidR="001D682D" w:rsidRPr="0017183E">
        <w:rPr>
          <w:rFonts w:cs="Arial"/>
          <w:sz w:val="18"/>
          <w:szCs w:val="18"/>
        </w:rPr>
        <w:t xml:space="preserve"> </w:t>
      </w:r>
      <w:r w:rsidR="00D21345" w:rsidRPr="0017183E">
        <w:rPr>
          <w:rFonts w:cs="Arial"/>
          <w:sz w:val="18"/>
          <w:szCs w:val="18"/>
        </w:rPr>
        <w:t xml:space="preserve">på arbejder og </w:t>
      </w:r>
      <w:r w:rsidR="00825AB1" w:rsidRPr="0017183E">
        <w:rPr>
          <w:rFonts w:cs="Arial"/>
          <w:sz w:val="18"/>
          <w:szCs w:val="18"/>
        </w:rPr>
        <w:t>i</w:t>
      </w:r>
      <w:r w:rsidR="00D21345" w:rsidRPr="0017183E">
        <w:rPr>
          <w:rFonts w:cs="Arial"/>
          <w:sz w:val="18"/>
          <w:szCs w:val="18"/>
        </w:rPr>
        <w:t xml:space="preserve"> </w:t>
      </w:r>
      <w:r w:rsidR="00294FAB" w:rsidRPr="0017183E">
        <w:rPr>
          <w:rFonts w:cs="Arial"/>
          <w:sz w:val="18"/>
          <w:szCs w:val="18"/>
        </w:rPr>
        <w:t xml:space="preserve">aften- nat – og </w:t>
      </w:r>
      <w:r w:rsidR="00825AB1" w:rsidRPr="0017183E">
        <w:rPr>
          <w:rFonts w:cs="Arial"/>
          <w:sz w:val="18"/>
          <w:szCs w:val="18"/>
        </w:rPr>
        <w:t>weekend</w:t>
      </w:r>
      <w:r w:rsidR="00294FAB" w:rsidRPr="0017183E">
        <w:rPr>
          <w:rFonts w:cs="Arial"/>
          <w:sz w:val="18"/>
          <w:szCs w:val="18"/>
        </w:rPr>
        <w:t>er</w:t>
      </w:r>
      <w:r w:rsidR="00D21345" w:rsidRPr="0017183E">
        <w:rPr>
          <w:rFonts w:cs="Arial"/>
          <w:sz w:val="18"/>
          <w:szCs w:val="18"/>
        </w:rPr>
        <w:t xml:space="preserve"> </w:t>
      </w:r>
      <w:r w:rsidR="00294FAB" w:rsidRPr="0017183E">
        <w:rPr>
          <w:rFonts w:cs="Arial"/>
          <w:sz w:val="18"/>
          <w:szCs w:val="18"/>
        </w:rPr>
        <w:t>samt</w:t>
      </w:r>
      <w:r w:rsidR="005C368B" w:rsidRPr="0017183E">
        <w:rPr>
          <w:rFonts w:cs="Arial"/>
          <w:sz w:val="18"/>
          <w:szCs w:val="18"/>
        </w:rPr>
        <w:t xml:space="preserve"> </w:t>
      </w:r>
      <w:r w:rsidR="0017183E" w:rsidRPr="0017183E">
        <w:rPr>
          <w:rFonts w:cs="Arial"/>
          <w:sz w:val="18"/>
          <w:szCs w:val="18"/>
        </w:rPr>
        <w:t>helligdage</w:t>
      </w:r>
      <w:r w:rsidR="005C368B" w:rsidRPr="0017183E">
        <w:rPr>
          <w:rFonts w:cs="Arial"/>
          <w:sz w:val="18"/>
          <w:szCs w:val="18"/>
        </w:rPr>
        <w:t xml:space="preserve"> </w:t>
      </w:r>
      <w:r w:rsidR="003A5E93" w:rsidRPr="0017183E">
        <w:rPr>
          <w:rFonts w:cs="Arial"/>
          <w:sz w:val="18"/>
          <w:szCs w:val="18"/>
        </w:rPr>
        <w:t xml:space="preserve">er </w:t>
      </w:r>
      <w:r w:rsidR="003C5F49" w:rsidRPr="0017183E">
        <w:rPr>
          <w:rFonts w:cs="Arial"/>
          <w:sz w:val="18"/>
          <w:szCs w:val="18"/>
        </w:rPr>
        <w:t xml:space="preserve">det </w:t>
      </w:r>
      <w:r w:rsidR="003A5E93" w:rsidRPr="0017183E">
        <w:rPr>
          <w:rFonts w:cs="Arial"/>
          <w:sz w:val="18"/>
          <w:szCs w:val="18"/>
        </w:rPr>
        <w:t>ansva</w:t>
      </w:r>
      <w:r w:rsidR="00D845A5" w:rsidRPr="0017183E">
        <w:rPr>
          <w:rFonts w:cs="Arial"/>
          <w:sz w:val="18"/>
          <w:szCs w:val="18"/>
        </w:rPr>
        <w:t>rshavende</w:t>
      </w:r>
      <w:r w:rsidR="002E6877" w:rsidRPr="0017183E">
        <w:rPr>
          <w:rFonts w:cs="Arial"/>
          <w:sz w:val="18"/>
          <w:szCs w:val="18"/>
        </w:rPr>
        <w:t xml:space="preserve"> </w:t>
      </w:r>
      <w:r w:rsidR="003C5F49" w:rsidRPr="0017183E">
        <w:rPr>
          <w:rFonts w:cs="Arial"/>
          <w:sz w:val="18"/>
          <w:szCs w:val="18"/>
        </w:rPr>
        <w:t xml:space="preserve">i </w:t>
      </w:r>
      <w:r w:rsidR="002E6877" w:rsidRPr="0017183E">
        <w:rPr>
          <w:rFonts w:cs="Arial"/>
          <w:sz w:val="18"/>
          <w:szCs w:val="18"/>
        </w:rPr>
        <w:t>huset</w:t>
      </w:r>
      <w:r w:rsidR="00D845A5" w:rsidRPr="0017183E">
        <w:rPr>
          <w:rFonts w:cs="Arial"/>
          <w:sz w:val="18"/>
          <w:szCs w:val="18"/>
        </w:rPr>
        <w:t xml:space="preserve"> </w:t>
      </w:r>
      <w:r w:rsidR="00F9722E" w:rsidRPr="0017183E">
        <w:rPr>
          <w:rFonts w:cs="Arial"/>
          <w:sz w:val="18"/>
          <w:szCs w:val="18"/>
        </w:rPr>
        <w:t xml:space="preserve">og </w:t>
      </w:r>
      <w:r w:rsidR="00D845A5" w:rsidRPr="0017183E">
        <w:rPr>
          <w:rFonts w:cs="Arial"/>
          <w:sz w:val="18"/>
          <w:szCs w:val="18"/>
        </w:rPr>
        <w:t xml:space="preserve">ved </w:t>
      </w:r>
      <w:r w:rsidR="0017183E" w:rsidRPr="0017183E">
        <w:rPr>
          <w:rFonts w:cs="Arial"/>
          <w:sz w:val="18"/>
          <w:szCs w:val="18"/>
        </w:rPr>
        <w:t>hvordan</w:t>
      </w:r>
      <w:r w:rsidR="00F9722E" w:rsidRPr="0017183E">
        <w:rPr>
          <w:rFonts w:cs="Arial"/>
          <w:sz w:val="18"/>
          <w:szCs w:val="18"/>
        </w:rPr>
        <w:t xml:space="preserve"> de skal handle</w:t>
      </w:r>
      <w:r w:rsidRPr="0017183E">
        <w:rPr>
          <w:rFonts w:cs="Arial"/>
          <w:sz w:val="18"/>
          <w:szCs w:val="18"/>
        </w:rPr>
        <w:t>. Herunder tydelige handleplaner med Actions Card.</w:t>
      </w:r>
    </w:p>
    <w:p w14:paraId="5E5F676F" w14:textId="078BEBF6" w:rsidR="00E03244" w:rsidRPr="0017183E" w:rsidRDefault="0006003E" w:rsidP="0006003E">
      <w:pPr>
        <w:spacing w:after="0"/>
        <w:rPr>
          <w:rFonts w:cs="Arial"/>
          <w:sz w:val="18"/>
          <w:szCs w:val="18"/>
        </w:rPr>
      </w:pPr>
      <w:r w:rsidRPr="0006003E">
        <w:rPr>
          <w:rFonts w:cs="Arial"/>
          <w:sz w:val="18"/>
          <w:szCs w:val="18"/>
        </w:rPr>
        <w:t xml:space="preserve">I tilfælde af længere varighed, f.eks. strømafbrydelse, </w:t>
      </w:r>
      <w:r>
        <w:rPr>
          <w:rFonts w:cs="Arial"/>
          <w:sz w:val="18"/>
          <w:szCs w:val="18"/>
        </w:rPr>
        <w:t xml:space="preserve">følger </w:t>
      </w:r>
      <w:r w:rsidR="0017183E">
        <w:rPr>
          <w:rFonts w:cs="Arial"/>
          <w:sz w:val="18"/>
          <w:szCs w:val="18"/>
        </w:rPr>
        <w:t xml:space="preserve">vi </w:t>
      </w:r>
      <w:r>
        <w:rPr>
          <w:rFonts w:cs="Arial"/>
          <w:sz w:val="18"/>
          <w:szCs w:val="18"/>
        </w:rPr>
        <w:t xml:space="preserve">en </w:t>
      </w:r>
      <w:r w:rsidRPr="0006003E">
        <w:rPr>
          <w:rFonts w:cs="Arial"/>
          <w:sz w:val="18"/>
          <w:szCs w:val="18"/>
        </w:rPr>
        <w:t>plan</w:t>
      </w:r>
      <w:r w:rsidR="0017183E">
        <w:rPr>
          <w:rFonts w:cs="Arial"/>
          <w:sz w:val="18"/>
          <w:szCs w:val="18"/>
        </w:rPr>
        <w:t xml:space="preserve"> </w:t>
      </w:r>
      <w:r w:rsidRPr="0017183E">
        <w:rPr>
          <w:rFonts w:cs="Arial"/>
          <w:sz w:val="18"/>
          <w:szCs w:val="18"/>
        </w:rPr>
        <w:t>Centr</w:t>
      </w:r>
      <w:r w:rsidR="0017183E">
        <w:rPr>
          <w:rFonts w:cs="Arial"/>
          <w:sz w:val="18"/>
          <w:szCs w:val="18"/>
        </w:rPr>
        <w:t xml:space="preserve">alt </w:t>
      </w:r>
      <w:r w:rsidRPr="0017183E">
        <w:rPr>
          <w:rFonts w:cs="Arial"/>
          <w:sz w:val="18"/>
          <w:szCs w:val="18"/>
        </w:rPr>
        <w:t>i Kommune</w:t>
      </w:r>
      <w:r w:rsidR="0017183E">
        <w:rPr>
          <w:rFonts w:cs="Arial"/>
          <w:sz w:val="18"/>
          <w:szCs w:val="18"/>
        </w:rPr>
        <w:t>. D</w:t>
      </w:r>
      <w:r w:rsidRPr="0017183E">
        <w:rPr>
          <w:rFonts w:cs="Arial"/>
          <w:sz w:val="18"/>
          <w:szCs w:val="18"/>
        </w:rPr>
        <w:t xml:space="preserve">er </w:t>
      </w:r>
      <w:r w:rsidR="0017183E">
        <w:rPr>
          <w:rFonts w:cs="Arial"/>
          <w:sz w:val="18"/>
          <w:szCs w:val="18"/>
        </w:rPr>
        <w:t xml:space="preserve">er </w:t>
      </w:r>
      <w:r w:rsidRPr="0017183E">
        <w:rPr>
          <w:rFonts w:cs="Arial"/>
          <w:sz w:val="18"/>
          <w:szCs w:val="18"/>
        </w:rPr>
        <w:t xml:space="preserve">et tre dages beredskab med central lager: vand, mad, pandelamper, ekstra generator. </w:t>
      </w:r>
      <w:r w:rsidR="0028470D" w:rsidRPr="00AF7634">
        <w:rPr>
          <w:sz w:val="18"/>
          <w:szCs w:val="18"/>
        </w:rPr>
        <w:t xml:space="preserve">Der </w:t>
      </w:r>
      <w:r w:rsidR="00E03244" w:rsidRPr="00AF7634">
        <w:rPr>
          <w:sz w:val="18"/>
          <w:szCs w:val="18"/>
        </w:rPr>
        <w:t>er fokus på beboernes:</w:t>
      </w:r>
      <w:r w:rsidR="00E03244" w:rsidRPr="0017183E">
        <w:rPr>
          <w:rFonts w:ascii="Arial" w:hAnsi="Arial" w:cs="Arial"/>
          <w:sz w:val="18"/>
          <w:szCs w:val="18"/>
        </w:rPr>
        <w:t>​</w:t>
      </w:r>
    </w:p>
    <w:p w14:paraId="1BB1BC52" w14:textId="4DCA1CCA" w:rsidR="00E03244" w:rsidRPr="00AF7634" w:rsidRDefault="00E03244" w:rsidP="00223BE6">
      <w:pPr>
        <w:numPr>
          <w:ilvl w:val="0"/>
          <w:numId w:val="6"/>
        </w:num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Medicin </w:t>
      </w:r>
      <w:r w:rsidRPr="00AF7634">
        <w:rPr>
          <w:rFonts w:ascii="Arial" w:hAnsi="Arial" w:cs="Arial"/>
          <w:sz w:val="18"/>
          <w:szCs w:val="18"/>
          <w:lang w:val="en-US"/>
        </w:rPr>
        <w:t>​</w:t>
      </w:r>
    </w:p>
    <w:p w14:paraId="687CCDE6" w14:textId="0FD61F0F" w:rsidR="00E03244" w:rsidRPr="0017183E" w:rsidRDefault="00E03244" w:rsidP="00223BE6">
      <w:pPr>
        <w:numPr>
          <w:ilvl w:val="0"/>
          <w:numId w:val="6"/>
        </w:num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Sygepleje, herunder fx sugning i svælg eller iltbehandling</w:t>
      </w:r>
      <w:r w:rsidRPr="0017183E">
        <w:rPr>
          <w:rFonts w:ascii="Arial" w:hAnsi="Arial" w:cs="Arial"/>
          <w:sz w:val="18"/>
          <w:szCs w:val="18"/>
        </w:rPr>
        <w:t>​</w:t>
      </w:r>
    </w:p>
    <w:p w14:paraId="2781F2FC" w14:textId="7D5A27CA" w:rsidR="00E03244" w:rsidRPr="00AF7634" w:rsidRDefault="00E03244" w:rsidP="00223BE6">
      <w:pPr>
        <w:numPr>
          <w:ilvl w:val="0"/>
          <w:numId w:val="6"/>
        </w:numPr>
        <w:spacing w:after="0"/>
        <w:rPr>
          <w:sz w:val="18"/>
          <w:szCs w:val="18"/>
          <w:lang w:val="en-US"/>
        </w:rPr>
      </w:pPr>
      <w:r w:rsidRPr="00AF7634">
        <w:rPr>
          <w:sz w:val="18"/>
          <w:szCs w:val="18"/>
        </w:rPr>
        <w:t>Mad, drikke og udskillelser</w:t>
      </w:r>
      <w:r w:rsidRPr="00AF7634">
        <w:rPr>
          <w:rFonts w:ascii="Arial" w:hAnsi="Arial" w:cs="Arial"/>
          <w:sz w:val="18"/>
          <w:szCs w:val="18"/>
          <w:lang w:val="en-US"/>
        </w:rPr>
        <w:t>​</w:t>
      </w:r>
    </w:p>
    <w:p w14:paraId="36EA36C5" w14:textId="1DE7E116" w:rsidR="00BA3E66" w:rsidRPr="00AF7634" w:rsidRDefault="00E03244" w:rsidP="00223BE6">
      <w:pPr>
        <w:numPr>
          <w:ilvl w:val="0"/>
          <w:numId w:val="6"/>
        </w:numPr>
        <w:spacing w:after="0"/>
        <w:rPr>
          <w:sz w:val="18"/>
          <w:szCs w:val="18"/>
          <w:lang w:val="en-US"/>
        </w:rPr>
      </w:pPr>
      <w:r w:rsidRPr="00AF7634">
        <w:rPr>
          <w:sz w:val="18"/>
          <w:szCs w:val="18"/>
        </w:rPr>
        <w:t>Social støtte og nærvæ</w:t>
      </w:r>
      <w:r w:rsidR="0017183E">
        <w:rPr>
          <w:sz w:val="18"/>
          <w:szCs w:val="18"/>
        </w:rPr>
        <w:t>r</w:t>
      </w:r>
    </w:p>
    <w:p w14:paraId="23B6A0C1" w14:textId="77777777" w:rsidR="00716775" w:rsidRPr="00AF7634" w:rsidRDefault="00E03244" w:rsidP="00716775">
      <w:pPr>
        <w:numPr>
          <w:ilvl w:val="0"/>
          <w:numId w:val="6"/>
        </w:numPr>
        <w:spacing w:after="0"/>
        <w:rPr>
          <w:sz w:val="18"/>
          <w:szCs w:val="18"/>
          <w:lang w:val="en-US"/>
        </w:rPr>
      </w:pPr>
      <w:r w:rsidRPr="00AF7634">
        <w:rPr>
          <w:sz w:val="18"/>
          <w:szCs w:val="18"/>
        </w:rPr>
        <w:t>Trykaflastning til udsatte borger</w:t>
      </w:r>
    </w:p>
    <w:p w14:paraId="163CEB26" w14:textId="77777777" w:rsidR="00716775" w:rsidRPr="008B7E36" w:rsidRDefault="00716775" w:rsidP="00C65EF2">
      <w:pPr>
        <w:rPr>
          <w:sz w:val="18"/>
          <w:szCs w:val="18"/>
          <w:lang w:val="en-US"/>
        </w:rPr>
      </w:pPr>
    </w:p>
    <w:p w14:paraId="2C143CBC" w14:textId="7034B2E8" w:rsidR="00D40525" w:rsidRPr="00AF7634" w:rsidRDefault="00BA3E66" w:rsidP="00A84C8F">
      <w:pPr>
        <w:rPr>
          <w:b/>
          <w:bCs/>
          <w:sz w:val="18"/>
          <w:szCs w:val="18"/>
        </w:rPr>
      </w:pPr>
      <w:r w:rsidRPr="00AF7634">
        <w:rPr>
          <w:b/>
          <w:bCs/>
          <w:sz w:val="18"/>
          <w:szCs w:val="18"/>
        </w:rPr>
        <w:t>Information vedr. vasketøjsordning fra Elis</w:t>
      </w:r>
    </w:p>
    <w:p w14:paraId="61985FA3" w14:textId="210B0FA8" w:rsidR="009C2406" w:rsidRPr="00AF7634" w:rsidRDefault="009C2406" w:rsidP="009C2406">
      <w:pPr>
        <w:spacing w:after="0"/>
        <w:rPr>
          <w:rFonts w:cstheme="majorHAnsi"/>
          <w:iCs/>
          <w:sz w:val="18"/>
          <w:szCs w:val="18"/>
        </w:rPr>
      </w:pPr>
      <w:r w:rsidRPr="00AF7634">
        <w:rPr>
          <w:rFonts w:cstheme="majorHAnsi"/>
          <w:iCs/>
          <w:sz w:val="18"/>
          <w:szCs w:val="18"/>
        </w:rPr>
        <w:t>Lolan fortalte</w:t>
      </w:r>
      <w:r w:rsidR="00FD0F4D" w:rsidRPr="00AF7634">
        <w:rPr>
          <w:rFonts w:cstheme="majorHAnsi"/>
          <w:iCs/>
          <w:sz w:val="18"/>
          <w:szCs w:val="18"/>
        </w:rPr>
        <w:t xml:space="preserve">, </w:t>
      </w:r>
      <w:r w:rsidRPr="00AF7634">
        <w:rPr>
          <w:rFonts w:cstheme="majorHAnsi"/>
          <w:iCs/>
          <w:sz w:val="18"/>
          <w:szCs w:val="18"/>
        </w:rPr>
        <w:t>om hendes baggrund for at stemme ja til forslaget –</w:t>
      </w:r>
      <w:r w:rsidR="009C2B76">
        <w:rPr>
          <w:rFonts w:cstheme="majorHAnsi"/>
          <w:iCs/>
          <w:sz w:val="18"/>
          <w:szCs w:val="18"/>
        </w:rPr>
        <w:t xml:space="preserve"> det var</w:t>
      </w:r>
      <w:r w:rsidRPr="00AF7634">
        <w:rPr>
          <w:rFonts w:cstheme="majorHAnsi"/>
          <w:iCs/>
          <w:sz w:val="18"/>
          <w:szCs w:val="18"/>
        </w:rPr>
        <w:t xml:space="preserve"> at det ikke er et spareforslag, men i højere grad for at frigive personaletid til pleje og omsorg.</w:t>
      </w:r>
      <w:r w:rsidR="009C2B76">
        <w:rPr>
          <w:rFonts w:cstheme="majorHAnsi"/>
          <w:iCs/>
          <w:sz w:val="18"/>
          <w:szCs w:val="18"/>
        </w:rPr>
        <w:t xml:space="preserve"> Samtidig var det politikernes ønske at der kom et ensartet niveau for håndtering af vasketøj, som er ens på alle kommunens plejehjem.</w:t>
      </w:r>
    </w:p>
    <w:p w14:paraId="369E65E6" w14:textId="29A27F2D" w:rsidR="00A84C8F" w:rsidRPr="00AF7634" w:rsidRDefault="009C2406" w:rsidP="009C2406">
      <w:pPr>
        <w:spacing w:after="0"/>
        <w:rPr>
          <w:rFonts w:cstheme="majorHAnsi"/>
          <w:iCs/>
          <w:sz w:val="18"/>
          <w:szCs w:val="18"/>
        </w:rPr>
      </w:pPr>
      <w:r w:rsidRPr="00AF7634">
        <w:rPr>
          <w:rFonts w:cstheme="majorHAnsi"/>
          <w:iCs/>
          <w:sz w:val="18"/>
          <w:szCs w:val="18"/>
        </w:rPr>
        <w:t>På Toftehaven afhentes og returneres tøjet om onsdagen og hver beboer får en vaskepose, hvor alt tøjet samles i.</w:t>
      </w:r>
      <w:r w:rsidR="00FD0F4D" w:rsidRPr="00AF7634">
        <w:rPr>
          <w:rFonts w:cstheme="majorHAnsi"/>
          <w:iCs/>
          <w:sz w:val="18"/>
          <w:szCs w:val="18"/>
        </w:rPr>
        <w:t xml:space="preserve"> </w:t>
      </w:r>
      <w:r w:rsidR="00A84C8F" w:rsidRPr="00AF7634">
        <w:rPr>
          <w:sz w:val="18"/>
          <w:szCs w:val="18"/>
        </w:rPr>
        <w:t>Vi fortsætter med at følge udvikling af afsending, levering og tøjets tilstand når det kommer retur</w:t>
      </w:r>
      <w:r w:rsidR="00FD0F4D" w:rsidRPr="00AF7634">
        <w:rPr>
          <w:sz w:val="18"/>
          <w:szCs w:val="18"/>
        </w:rPr>
        <w:t>.</w:t>
      </w:r>
    </w:p>
    <w:p w14:paraId="226C8B77" w14:textId="77777777" w:rsidR="009C2B76" w:rsidRDefault="00A84C8F" w:rsidP="00FD0F4D">
      <w:pPr>
        <w:spacing w:after="0"/>
        <w:rPr>
          <w:rFonts w:ascii="Arial" w:hAnsi="Arial" w:cs="Arial"/>
          <w:sz w:val="18"/>
          <w:szCs w:val="18"/>
        </w:rPr>
      </w:pPr>
      <w:r w:rsidRPr="00AF7634">
        <w:rPr>
          <w:sz w:val="18"/>
          <w:szCs w:val="18"/>
        </w:rPr>
        <w:t xml:space="preserve">Vores arbejdsgange </w:t>
      </w:r>
      <w:r w:rsidR="009C2B76">
        <w:rPr>
          <w:sz w:val="18"/>
          <w:szCs w:val="18"/>
        </w:rPr>
        <w:t xml:space="preserve">her på Toftehaven </w:t>
      </w:r>
      <w:r w:rsidRPr="00AF7634">
        <w:rPr>
          <w:sz w:val="18"/>
          <w:szCs w:val="18"/>
        </w:rPr>
        <w:t>omhandler: modtagelse af tøj fra Elis, lægge tøj på plads hos de enkelte beboere, hjælpe beboeren med at få tøj på, lægge tøj til vask og afsending af tøjet til Elis.</w:t>
      </w:r>
      <w:r w:rsidRPr="0017183E">
        <w:rPr>
          <w:rFonts w:ascii="Arial" w:hAnsi="Arial" w:cs="Arial"/>
          <w:sz w:val="18"/>
          <w:szCs w:val="18"/>
        </w:rPr>
        <w:t>​</w:t>
      </w:r>
    </w:p>
    <w:p w14:paraId="1D595405" w14:textId="44C05AEA" w:rsidR="00A84C8F" w:rsidRPr="0017183E" w:rsidRDefault="00A84C8F" w:rsidP="00FD0F4D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I er velkommen til at kontakte medarbejderne ved behov for drøftelse vedrørende jeres pårørendes tøj og vores arbejdsgange.</w:t>
      </w:r>
    </w:p>
    <w:p w14:paraId="06F8FECA" w14:textId="165FFC0F" w:rsidR="00A84C8F" w:rsidRPr="0017183E" w:rsidRDefault="00A84C8F" w:rsidP="00FD0F4D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Vi har en god dialog med Elis efter behov</w:t>
      </w:r>
      <w:r w:rsidR="7D3E8CC8" w:rsidRPr="00AF7634">
        <w:rPr>
          <w:sz w:val="18"/>
          <w:szCs w:val="18"/>
        </w:rPr>
        <w:t xml:space="preserve"> og vi </w:t>
      </w:r>
      <w:r w:rsidRPr="00AF7634">
        <w:rPr>
          <w:sz w:val="18"/>
          <w:szCs w:val="18"/>
        </w:rPr>
        <w:t xml:space="preserve">oplever at Elis er meget samarbejdsvillige og oplever hurtig tilbagemelding / handling på eventuelle fejl eller mangler. </w:t>
      </w:r>
    </w:p>
    <w:p w14:paraId="1BC13996" w14:textId="585A608A" w:rsidR="085998FA" w:rsidRPr="0017183E" w:rsidRDefault="085998FA" w:rsidP="00FD0F4D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Kontrakten med Elis</w:t>
      </w:r>
      <w:r w:rsidR="00FD0F4D" w:rsidRPr="00AF7634">
        <w:rPr>
          <w:sz w:val="18"/>
          <w:szCs w:val="18"/>
        </w:rPr>
        <w:t xml:space="preserve"> er gyldig indtil</w:t>
      </w:r>
      <w:r w:rsidRPr="00AF7634">
        <w:rPr>
          <w:sz w:val="18"/>
          <w:szCs w:val="18"/>
        </w:rPr>
        <w:t xml:space="preserve"> 2030.</w:t>
      </w:r>
      <w:r w:rsidR="009C2B76">
        <w:rPr>
          <w:sz w:val="18"/>
          <w:szCs w:val="18"/>
        </w:rPr>
        <w:t xml:space="preserve"> (se vedhæftede brev fra Elis)</w:t>
      </w:r>
    </w:p>
    <w:p w14:paraId="21C883AE" w14:textId="77777777" w:rsidR="00E64D95" w:rsidRPr="0017183E" w:rsidRDefault="00E64D95" w:rsidP="00E64D95">
      <w:pPr>
        <w:spacing w:after="0"/>
        <w:ind w:left="720"/>
        <w:rPr>
          <w:sz w:val="18"/>
          <w:szCs w:val="18"/>
        </w:rPr>
      </w:pPr>
    </w:p>
    <w:p w14:paraId="37657F83" w14:textId="3B4D5940" w:rsidR="00FB1B78" w:rsidRPr="00AF7634" w:rsidRDefault="00A87817" w:rsidP="00A84C8F">
      <w:pPr>
        <w:rPr>
          <w:b/>
          <w:bCs/>
          <w:sz w:val="18"/>
          <w:szCs w:val="18"/>
        </w:rPr>
      </w:pPr>
      <w:r w:rsidRPr="00AF7634">
        <w:rPr>
          <w:b/>
          <w:bCs/>
          <w:sz w:val="18"/>
          <w:szCs w:val="18"/>
        </w:rPr>
        <w:t>Information vedr. rengøringsniveau fra 1.1.26</w:t>
      </w:r>
    </w:p>
    <w:p w14:paraId="3D91E952" w14:textId="13B8AB7C" w:rsidR="007C28C3" w:rsidRPr="00AF7634" w:rsidRDefault="007C28C3" w:rsidP="00540948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Ny leverandør pr. d. 1. januar 2026 af rengøring og vinduespolering </w:t>
      </w:r>
      <w:hyperlink r:id="rId8">
        <w:r w:rsidRPr="00AF7634">
          <w:rPr>
            <w:rStyle w:val="Hyperlink"/>
            <w:sz w:val="18"/>
            <w:szCs w:val="18"/>
          </w:rPr>
          <w:t>KN Rengøring I/S</w:t>
        </w:r>
      </w:hyperlink>
      <w:r w:rsidRPr="00AF7634">
        <w:rPr>
          <w:rFonts w:ascii="Arial" w:hAnsi="Arial" w:cs="Arial"/>
          <w:sz w:val="18"/>
          <w:szCs w:val="18"/>
        </w:rPr>
        <w:t>​</w:t>
      </w:r>
    </w:p>
    <w:p w14:paraId="4CC27756" w14:textId="5CCD6356" w:rsidR="007C28C3" w:rsidRPr="00AF7634" w:rsidRDefault="007C28C3" w:rsidP="00540948">
      <w:pPr>
        <w:spacing w:after="0"/>
        <w:rPr>
          <w:sz w:val="18"/>
          <w:szCs w:val="18"/>
        </w:rPr>
      </w:pPr>
      <w:r w:rsidRPr="00AF7634">
        <w:rPr>
          <w:rFonts w:ascii="Arial" w:hAnsi="Arial" w:cs="Arial"/>
          <w:sz w:val="18"/>
          <w:szCs w:val="18"/>
        </w:rPr>
        <w:t>​</w:t>
      </w:r>
      <w:r w:rsidRPr="00AF7634">
        <w:rPr>
          <w:sz w:val="18"/>
          <w:szCs w:val="18"/>
        </w:rPr>
        <w:t>Rengøringsfrekvensen øges:</w:t>
      </w:r>
      <w:r w:rsidRPr="00AF7634">
        <w:rPr>
          <w:rFonts w:ascii="Arial" w:hAnsi="Arial" w:cs="Arial"/>
          <w:sz w:val="18"/>
          <w:szCs w:val="18"/>
          <w:lang w:val="en-US"/>
        </w:rPr>
        <w:t>​</w:t>
      </w:r>
    </w:p>
    <w:p w14:paraId="6491F458" w14:textId="1A4FB9CB" w:rsidR="007C28C3" w:rsidRPr="0017183E" w:rsidRDefault="007C28C3" w:rsidP="00540948">
      <w:pPr>
        <w:numPr>
          <w:ilvl w:val="0"/>
          <w:numId w:val="8"/>
        </w:numPr>
        <w:spacing w:after="0"/>
        <w:rPr>
          <w:rFonts w:cs="Arial"/>
          <w:sz w:val="18"/>
          <w:szCs w:val="18"/>
        </w:rPr>
      </w:pPr>
      <w:r w:rsidRPr="00AF7634">
        <w:rPr>
          <w:sz w:val="18"/>
          <w:szCs w:val="18"/>
        </w:rPr>
        <w:t>I boliger på plejehjemmene øges rengøringsfrekvensen i boliger fra en gang hver 14. dag til en gang om ugen</w:t>
      </w:r>
      <w:r w:rsidR="68509F3B" w:rsidRPr="00AF7634">
        <w:rPr>
          <w:sz w:val="18"/>
          <w:szCs w:val="18"/>
        </w:rPr>
        <w:t>.</w:t>
      </w:r>
    </w:p>
    <w:p w14:paraId="7BD80ACD" w14:textId="1BDFE6DC" w:rsidR="007C28C3" w:rsidRPr="0017183E" w:rsidRDefault="007C28C3" w:rsidP="00540948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 xml:space="preserve">I de tilhørende toiletter øges rengøringsfrekvensen fra en </w:t>
      </w:r>
      <w:r w:rsidRPr="0017183E">
        <w:rPr>
          <w:rFonts w:ascii="Arial" w:hAnsi="Arial" w:cs="Arial"/>
          <w:sz w:val="18"/>
          <w:szCs w:val="18"/>
        </w:rPr>
        <w:t>​</w:t>
      </w:r>
      <w:r w:rsidRPr="00AF7634">
        <w:rPr>
          <w:sz w:val="18"/>
          <w:szCs w:val="18"/>
        </w:rPr>
        <w:t>til to gange om ugen</w:t>
      </w:r>
    </w:p>
    <w:p w14:paraId="1C415D97" w14:textId="77777777" w:rsidR="00540948" w:rsidRPr="0017183E" w:rsidRDefault="00540948" w:rsidP="00540948">
      <w:pPr>
        <w:spacing w:after="0"/>
        <w:ind w:left="720"/>
        <w:rPr>
          <w:sz w:val="18"/>
          <w:szCs w:val="18"/>
        </w:rPr>
      </w:pPr>
    </w:p>
    <w:p w14:paraId="6853DBBF" w14:textId="77777777" w:rsidR="0016575A" w:rsidRDefault="0016575A" w:rsidP="00AD7260">
      <w:pPr>
        <w:rPr>
          <w:b/>
          <w:bCs/>
          <w:sz w:val="18"/>
          <w:szCs w:val="18"/>
        </w:rPr>
      </w:pPr>
    </w:p>
    <w:p w14:paraId="78D07A60" w14:textId="5F8ABBCF" w:rsidR="00FE7DCE" w:rsidRPr="00AF7634" w:rsidRDefault="00F17934" w:rsidP="00AD7260">
      <w:pPr>
        <w:rPr>
          <w:b/>
          <w:bCs/>
          <w:sz w:val="18"/>
          <w:szCs w:val="18"/>
        </w:rPr>
      </w:pPr>
      <w:r w:rsidRPr="00AF7634">
        <w:rPr>
          <w:b/>
          <w:bCs/>
          <w:sz w:val="18"/>
          <w:szCs w:val="18"/>
        </w:rPr>
        <w:t>Kommende aktiviteter og sociale arrangementer</w:t>
      </w:r>
    </w:p>
    <w:p w14:paraId="3E058E95" w14:textId="06146956" w:rsidR="00FE7DCE" w:rsidRPr="0017183E" w:rsidRDefault="00FE7DCE" w:rsidP="00AF7634">
      <w:pPr>
        <w:spacing w:after="0"/>
        <w:rPr>
          <w:sz w:val="18"/>
          <w:szCs w:val="18"/>
        </w:rPr>
      </w:pPr>
      <w:r w:rsidRPr="00AF7634">
        <w:rPr>
          <w:sz w:val="18"/>
          <w:szCs w:val="18"/>
        </w:rPr>
        <w:t>På Toftehaven er der mange aktiviteter:</w:t>
      </w:r>
    </w:p>
    <w:p w14:paraId="61075E8D" w14:textId="6E50A84A" w:rsidR="0016011B" w:rsidRPr="0017183E" w:rsidRDefault="0016011B" w:rsidP="00AF7634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sz w:val="18"/>
          <w:szCs w:val="18"/>
        </w:rPr>
      </w:pP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Nytårskur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  <w:r w:rsidR="0085500D" w:rsidRPr="0017183E">
        <w:rPr>
          <w:rStyle w:val="eop"/>
          <w:rFonts w:ascii="Verdana" w:eastAsiaTheme="majorEastAsia" w:hAnsi="Verdana" w:cs="Arial"/>
          <w:sz w:val="18"/>
          <w:szCs w:val="18"/>
        </w:rPr>
        <w:t xml:space="preserve">,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Fastelavn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  <w:r w:rsidR="0085500D" w:rsidRPr="0017183E">
        <w:rPr>
          <w:rFonts w:ascii="Verdana" w:hAnsi="Verdana" w:cs="Arial"/>
          <w:sz w:val="18"/>
          <w:szCs w:val="18"/>
        </w:rPr>
        <w:t xml:space="preserve">,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Påskefrokost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  <w:r w:rsidR="0085500D" w:rsidRPr="0017183E">
        <w:rPr>
          <w:rFonts w:ascii="Verdana" w:hAnsi="Verdana" w:cs="Arial"/>
          <w:sz w:val="18"/>
          <w:szCs w:val="18"/>
        </w:rPr>
        <w:t xml:space="preserve">, 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>Royal run/side royal run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  <w:r w:rsidR="0085500D" w:rsidRPr="0017183E">
        <w:rPr>
          <w:rFonts w:ascii="Verdana" w:hAnsi="Verdana" w:cs="Arial"/>
          <w:sz w:val="18"/>
          <w:szCs w:val="18"/>
        </w:rPr>
        <w:t xml:space="preserve">, 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Sankt Hans 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  <w:r w:rsidR="0085500D" w:rsidRPr="0017183E">
        <w:rPr>
          <w:rFonts w:ascii="Verdana" w:hAnsi="Verdana" w:cs="Arial"/>
          <w:sz w:val="18"/>
          <w:szCs w:val="18"/>
        </w:rPr>
        <w:t xml:space="preserve">,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Dyrehaven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>/Bakken</w:t>
      </w:r>
      <w:r w:rsidR="001D7872"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>, Tivoli tur,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</w:p>
    <w:p w14:paraId="605CCB14" w14:textId="061DD19C" w:rsidR="0016011B" w:rsidRPr="0017183E" w:rsidRDefault="0016011B" w:rsidP="00AF7634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sz w:val="18"/>
          <w:szCs w:val="18"/>
        </w:rPr>
      </w:pP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Sommerfest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  <w:r w:rsidR="0085500D" w:rsidRPr="0017183E">
        <w:rPr>
          <w:rFonts w:ascii="Verdana" w:hAnsi="Verdana" w:cs="Arial"/>
          <w:sz w:val="18"/>
          <w:szCs w:val="18"/>
        </w:rPr>
        <w:t xml:space="preserve">, 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>Halloween fest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  <w:r w:rsidR="00C62C02" w:rsidRPr="0017183E">
        <w:rPr>
          <w:rFonts w:ascii="Verdana" w:hAnsi="Verdana" w:cs="Arial"/>
          <w:sz w:val="18"/>
          <w:szCs w:val="18"/>
        </w:rPr>
        <w:t xml:space="preserve">,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Luciadag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  <w:r w:rsidR="00C62C02" w:rsidRPr="0017183E">
        <w:rPr>
          <w:rFonts w:ascii="Verdana" w:hAnsi="Verdana" w:cs="Arial"/>
          <w:sz w:val="18"/>
          <w:szCs w:val="18"/>
        </w:rPr>
        <w:t xml:space="preserve">,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Julefrokost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  <w:r w:rsidR="00C62C02" w:rsidRPr="0017183E">
        <w:rPr>
          <w:rFonts w:ascii="Verdana" w:hAnsi="Verdana" w:cs="Arial"/>
          <w:sz w:val="18"/>
          <w:szCs w:val="18"/>
        </w:rPr>
        <w:t xml:space="preserve">, 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Ost &amp; vin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dameklub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sidste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onsdag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i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måneden</w:t>
      </w:r>
      <w:r w:rsidR="001D7872"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>,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</w:p>
    <w:p w14:paraId="7CD1477B" w14:textId="6B834191" w:rsidR="00BC2BA8" w:rsidRPr="0017183E" w:rsidRDefault="0016011B" w:rsidP="00AF76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Arial"/>
          <w:color w:val="000000"/>
          <w:sz w:val="18"/>
          <w:szCs w:val="18"/>
        </w:rPr>
      </w:pP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Brunch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sidste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torsdag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i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måneden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eop"/>
          <w:rFonts w:ascii="Arial" w:eastAsiaTheme="majorEastAsia" w:hAnsi="Arial" w:cs="Arial"/>
          <w:sz w:val="18"/>
          <w:szCs w:val="18"/>
        </w:rPr>
        <w:t>​</w:t>
      </w:r>
      <w:r w:rsidR="00C62C02" w:rsidRPr="0017183E">
        <w:rPr>
          <w:rFonts w:ascii="Verdana" w:hAnsi="Verdana" w:cs="Arial"/>
          <w:sz w:val="18"/>
          <w:szCs w:val="18"/>
        </w:rPr>
        <w:t xml:space="preserve">,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Herreklub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sidste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fredag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i</w:t>
      </w:r>
      <w:r w:rsidRPr="0017183E">
        <w:rPr>
          <w:rStyle w:val="normaltextrun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måneden</w:t>
      </w:r>
      <w:r w:rsidR="00C62C02"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, </w:t>
      </w:r>
      <w:r w:rsidR="00E57B9D"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F</w:t>
      </w:r>
      <w:r w:rsidR="00C62C02"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redags</w:t>
      </w:r>
      <w:r w:rsidR="00E57B9D"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bar</w:t>
      </w:r>
      <w:r w:rsidR="00555BE2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>, Banko.</w:t>
      </w:r>
      <w:r w:rsidR="00E57B9D" w:rsidRPr="0017183E">
        <w:rPr>
          <w:rStyle w:val="scxp151438877"/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</w:p>
    <w:p w14:paraId="1A369063" w14:textId="77777777" w:rsidR="00BC2BA8" w:rsidRPr="0017183E" w:rsidRDefault="00BC2BA8" w:rsidP="00BC2B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Arial"/>
          <w:color w:val="000000"/>
          <w:sz w:val="18"/>
          <w:szCs w:val="18"/>
        </w:rPr>
      </w:pPr>
    </w:p>
    <w:p w14:paraId="3B285C38" w14:textId="5F7D3565" w:rsidR="00BC2BA8" w:rsidRPr="0017183E" w:rsidRDefault="00BC2BA8" w:rsidP="00BC2BA8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Arial"/>
          <w:color w:val="000000"/>
          <w:sz w:val="18"/>
          <w:szCs w:val="18"/>
        </w:rPr>
      </w:pPr>
      <w:r w:rsidRPr="00AF7634">
        <w:rPr>
          <w:rFonts w:ascii="Verdana" w:eastAsiaTheme="majorEastAsia" w:hAnsi="Verdana" w:cs="Arial"/>
          <w:color w:val="000000"/>
          <w:position w:val="3"/>
          <w:sz w:val="18"/>
          <w:szCs w:val="18"/>
        </w:rPr>
        <w:t>Planlagte aktiviteter og arrangementer deles ud (enten fredag eller mandag) i ugens aktivitetskalender og sendes til pårørende.</w:t>
      </w:r>
      <w:r w:rsidR="00497011" w:rsidRPr="00AF7634">
        <w:rPr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Der er flere arrangementer på programmet.</w:t>
      </w:r>
    </w:p>
    <w:p w14:paraId="36257886" w14:textId="63F4A344" w:rsidR="00BC2BA8" w:rsidRPr="0017183E" w:rsidRDefault="00BC2BA8" w:rsidP="00BC2BA8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Arial"/>
          <w:color w:val="000000"/>
          <w:sz w:val="18"/>
          <w:szCs w:val="18"/>
        </w:rPr>
      </w:pPr>
      <w:r w:rsidRPr="00AF7634">
        <w:rPr>
          <w:rFonts w:ascii="Verdana" w:eastAsiaTheme="majorEastAsia" w:hAnsi="Verdana" w:cs="Arial"/>
          <w:color w:val="000000"/>
          <w:position w:val="3"/>
          <w:sz w:val="18"/>
          <w:szCs w:val="18"/>
        </w:rPr>
        <w:t>Hvis der er nogen, er ikke modtager vores mails, så henvend jer endelig til vores fællesmail:</w:t>
      </w:r>
      <w:r w:rsidRPr="0017183E">
        <w:rPr>
          <w:rFonts w:ascii="Arial" w:eastAsiaTheme="majorEastAsia" w:hAnsi="Arial" w:cs="Arial"/>
          <w:color w:val="000000"/>
          <w:position w:val="3"/>
          <w:sz w:val="18"/>
          <w:szCs w:val="18"/>
        </w:rPr>
        <w:t>​</w:t>
      </w:r>
      <w:r w:rsidRPr="0017183E">
        <w:rPr>
          <w:rFonts w:ascii="Verdana" w:eastAsiaTheme="majorEastAsia" w:hAnsi="Verdana" w:cs="Arial"/>
          <w:color w:val="000000"/>
          <w:position w:val="3"/>
          <w:sz w:val="18"/>
          <w:szCs w:val="18"/>
        </w:rPr>
        <w:t xml:space="preserve"> </w:t>
      </w:r>
      <w:r w:rsidRPr="00AF7634">
        <w:rPr>
          <w:rFonts w:ascii="Verdana" w:eastAsiaTheme="majorEastAsia" w:hAnsi="Verdana" w:cs="Arial"/>
          <w:b/>
          <w:bCs/>
          <w:color w:val="000000"/>
          <w:position w:val="3"/>
          <w:sz w:val="18"/>
          <w:szCs w:val="18"/>
        </w:rPr>
        <w:t>toftehaven@balk.dk</w:t>
      </w:r>
    </w:p>
    <w:p w14:paraId="1B395C05" w14:textId="77777777" w:rsidR="00617688" w:rsidRPr="0017183E" w:rsidRDefault="00617688" w:rsidP="00E57B9D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Arial"/>
          <w:color w:val="000000"/>
          <w:position w:val="3"/>
          <w:sz w:val="18"/>
          <w:szCs w:val="18"/>
        </w:rPr>
      </w:pPr>
    </w:p>
    <w:p w14:paraId="269CE336" w14:textId="60EFCAA3" w:rsidR="00D40525" w:rsidRDefault="00D40525" w:rsidP="00AD7260">
      <w:pPr>
        <w:rPr>
          <w:b/>
          <w:bCs/>
          <w:sz w:val="18"/>
          <w:szCs w:val="18"/>
        </w:rPr>
      </w:pPr>
      <w:r w:rsidRPr="00AF7634">
        <w:rPr>
          <w:b/>
          <w:bCs/>
          <w:sz w:val="18"/>
          <w:szCs w:val="18"/>
        </w:rPr>
        <w:t>Evt.</w:t>
      </w:r>
    </w:p>
    <w:p w14:paraId="10685BA4" w14:textId="256C2B61" w:rsidR="005D7F30" w:rsidRDefault="005D7F30" w:rsidP="00AF3571">
      <w:pPr>
        <w:spacing w:after="0"/>
        <w:rPr>
          <w:sz w:val="18"/>
          <w:szCs w:val="18"/>
        </w:rPr>
      </w:pPr>
      <w:r w:rsidRPr="005D7F30">
        <w:rPr>
          <w:sz w:val="18"/>
          <w:szCs w:val="18"/>
        </w:rPr>
        <w:t>G</w:t>
      </w:r>
      <w:r>
        <w:rPr>
          <w:sz w:val="18"/>
          <w:szCs w:val="18"/>
        </w:rPr>
        <w:t>enerelle oplysninger om t</w:t>
      </w:r>
      <w:r w:rsidRPr="005D7F30">
        <w:rPr>
          <w:sz w:val="18"/>
          <w:szCs w:val="18"/>
        </w:rPr>
        <w:t>elefon</w:t>
      </w:r>
      <w:r>
        <w:rPr>
          <w:sz w:val="18"/>
          <w:szCs w:val="18"/>
        </w:rPr>
        <w:t>er</w:t>
      </w:r>
      <w:r w:rsidRPr="005D7F30">
        <w:rPr>
          <w:sz w:val="18"/>
          <w:szCs w:val="18"/>
        </w:rPr>
        <w:t>, nødkald og GPS</w:t>
      </w:r>
      <w:r>
        <w:rPr>
          <w:sz w:val="18"/>
          <w:szCs w:val="18"/>
        </w:rPr>
        <w:t>- opdateringer og nye procedure er på vej, og vi er i god dialog med Intelligent Care om løsninger</w:t>
      </w:r>
      <w:r w:rsidR="006D0271">
        <w:rPr>
          <w:sz w:val="18"/>
          <w:szCs w:val="18"/>
        </w:rPr>
        <w:t xml:space="preserve">. </w:t>
      </w:r>
    </w:p>
    <w:p w14:paraId="26B2ABE3" w14:textId="77777777" w:rsidR="009C2B76" w:rsidRPr="005D7F30" w:rsidRDefault="009C2B76" w:rsidP="00AF3571">
      <w:pPr>
        <w:spacing w:after="0"/>
        <w:rPr>
          <w:sz w:val="18"/>
          <w:szCs w:val="18"/>
        </w:rPr>
      </w:pPr>
    </w:p>
    <w:p w14:paraId="5F597176" w14:textId="3CD9CB93" w:rsidR="005715C0" w:rsidRDefault="005715C0" w:rsidP="00AF3571">
      <w:pPr>
        <w:spacing w:after="0"/>
        <w:rPr>
          <w:sz w:val="18"/>
          <w:szCs w:val="18"/>
        </w:rPr>
      </w:pPr>
      <w:r>
        <w:rPr>
          <w:sz w:val="18"/>
          <w:szCs w:val="18"/>
        </w:rPr>
        <w:t>En beboer oplyser, at han er meget tilfreds med maden, men synes at der er meget madspild.</w:t>
      </w:r>
      <w:r w:rsidR="009C2B76">
        <w:rPr>
          <w:sz w:val="18"/>
          <w:szCs w:val="18"/>
        </w:rPr>
        <w:t xml:space="preserve"> Køkken Ballerup er meget opmærksomme på dette problem og to gange årligt opmåles madspild på alle plejehjem. Herefter er det løbende opfølgning.</w:t>
      </w:r>
    </w:p>
    <w:p w14:paraId="2B045C54" w14:textId="77777777" w:rsidR="009C2B76" w:rsidRDefault="009C2B76" w:rsidP="00AF3571">
      <w:pPr>
        <w:spacing w:after="0"/>
        <w:rPr>
          <w:sz w:val="18"/>
          <w:szCs w:val="18"/>
        </w:rPr>
      </w:pPr>
    </w:p>
    <w:p w14:paraId="747F850F" w14:textId="5B207680" w:rsidR="005715C0" w:rsidRDefault="005715C0" w:rsidP="00AF3571">
      <w:pPr>
        <w:spacing w:after="0"/>
        <w:rPr>
          <w:sz w:val="18"/>
          <w:szCs w:val="18"/>
        </w:rPr>
      </w:pPr>
      <w:r>
        <w:rPr>
          <w:sz w:val="18"/>
          <w:szCs w:val="18"/>
        </w:rPr>
        <w:t>Spørgsmål fra pårørende:</w:t>
      </w:r>
    </w:p>
    <w:p w14:paraId="46D1CEE5" w14:textId="5CB889F3" w:rsidR="005715C0" w:rsidRPr="00AF3571" w:rsidRDefault="005715C0" w:rsidP="00AF3571">
      <w:pPr>
        <w:spacing w:after="0"/>
        <w:rPr>
          <w:sz w:val="18"/>
          <w:szCs w:val="18"/>
        </w:rPr>
      </w:pPr>
      <w:r w:rsidRPr="00AF3571">
        <w:rPr>
          <w:sz w:val="18"/>
          <w:szCs w:val="18"/>
        </w:rPr>
        <w:t>Hvordan arbejder Toftehaven med medarbejder som mangler danske sprogkompetencer?</w:t>
      </w:r>
    </w:p>
    <w:p w14:paraId="1D16672E" w14:textId="7650AC9A" w:rsidR="009C2B76" w:rsidRDefault="009C2B76" w:rsidP="009C2B76">
      <w:pPr>
        <w:rPr>
          <w:sz w:val="18"/>
          <w:szCs w:val="18"/>
        </w:rPr>
      </w:pPr>
      <w:r>
        <w:rPr>
          <w:sz w:val="18"/>
          <w:szCs w:val="18"/>
        </w:rPr>
        <w:t>Vi ansætter medarbejder som frivillige der ikke har store danske sprogkompetencer. Men de lærer hurtigt og går til dansk undervisning i deres fritid. Efter noget til bliver de ansat som omsorgsmedarbejdere. Her fortsætter de deres dans kursus og samtidig kommer de til:</w:t>
      </w:r>
    </w:p>
    <w:p w14:paraId="0F8FA933" w14:textId="77777777" w:rsidR="009C2B76" w:rsidRPr="009C2B76" w:rsidRDefault="009C2B76" w:rsidP="009C2B76">
      <w:pPr>
        <w:pStyle w:val="Listeafsnit"/>
        <w:numPr>
          <w:ilvl w:val="0"/>
          <w:numId w:val="18"/>
        </w:numPr>
        <w:spacing w:after="0"/>
        <w:rPr>
          <w:sz w:val="18"/>
          <w:szCs w:val="18"/>
        </w:rPr>
      </w:pPr>
      <w:r w:rsidRPr="009C2B76">
        <w:rPr>
          <w:sz w:val="18"/>
          <w:szCs w:val="18"/>
        </w:rPr>
        <w:t>Vi har haft en sprogcoach ansat</w:t>
      </w:r>
    </w:p>
    <w:p w14:paraId="6E349F8C" w14:textId="77777777" w:rsidR="009C2B76" w:rsidRPr="009C2B76" w:rsidRDefault="009C2B76" w:rsidP="009C2B76">
      <w:pPr>
        <w:pStyle w:val="Listeafsnit"/>
        <w:numPr>
          <w:ilvl w:val="0"/>
          <w:numId w:val="18"/>
        </w:numPr>
        <w:rPr>
          <w:sz w:val="18"/>
          <w:szCs w:val="18"/>
        </w:rPr>
      </w:pPr>
      <w:r w:rsidRPr="009C2B76">
        <w:rPr>
          <w:sz w:val="18"/>
          <w:szCs w:val="18"/>
        </w:rPr>
        <w:t xml:space="preserve">Vi holder fagligt møde på dansk </w:t>
      </w:r>
    </w:p>
    <w:p w14:paraId="3D0CCEF9" w14:textId="770AA3A3" w:rsidR="009C2B76" w:rsidRPr="009C2B76" w:rsidRDefault="009C2B76" w:rsidP="009C2B76">
      <w:pPr>
        <w:pStyle w:val="Listeafsnit"/>
        <w:numPr>
          <w:ilvl w:val="0"/>
          <w:numId w:val="18"/>
        </w:numPr>
        <w:rPr>
          <w:sz w:val="18"/>
          <w:szCs w:val="18"/>
        </w:rPr>
      </w:pPr>
      <w:r w:rsidRPr="009C2B76">
        <w:rPr>
          <w:sz w:val="18"/>
          <w:szCs w:val="18"/>
        </w:rPr>
        <w:t>Vi har ugentlig dansk undervisning</w:t>
      </w:r>
    </w:p>
    <w:p w14:paraId="155AD163" w14:textId="1D08CC98" w:rsidR="009C2B76" w:rsidRDefault="009C2B76" w:rsidP="009C2B7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Efter sammenlagt 2 år på Toftehaven er de klare til at komme på social- og sundhedshjælperuddannelsen. </w:t>
      </w:r>
    </w:p>
    <w:p w14:paraId="398E3DA1" w14:textId="556741E0" w:rsidR="009C2B76" w:rsidRDefault="009C2B76" w:rsidP="009C2B76">
      <w:pPr>
        <w:spacing w:after="0"/>
        <w:rPr>
          <w:sz w:val="18"/>
          <w:szCs w:val="18"/>
        </w:rPr>
      </w:pPr>
      <w:r>
        <w:rPr>
          <w:sz w:val="18"/>
          <w:szCs w:val="18"/>
        </w:rPr>
        <w:t>Det skal bemærkes at mennesker med demenssygdomme ikke altid forstår det talte sprog også selv om der tales dansk. De forstår andre med 90 % nonverbalt sprog.</w:t>
      </w:r>
    </w:p>
    <w:p w14:paraId="13ECEEF9" w14:textId="77777777" w:rsidR="009C2B76" w:rsidRDefault="009C2B76" w:rsidP="00AD7260">
      <w:pPr>
        <w:rPr>
          <w:sz w:val="18"/>
          <w:szCs w:val="18"/>
        </w:rPr>
      </w:pPr>
    </w:p>
    <w:p w14:paraId="2F279B71" w14:textId="70CF2296" w:rsidR="002673BA" w:rsidRPr="00AF7634" w:rsidRDefault="002673BA" w:rsidP="00AD7260">
      <w:pPr>
        <w:rPr>
          <w:sz w:val="18"/>
          <w:szCs w:val="18"/>
        </w:rPr>
      </w:pPr>
      <w:r w:rsidRPr="00AF7634">
        <w:rPr>
          <w:sz w:val="18"/>
          <w:szCs w:val="18"/>
        </w:rPr>
        <w:t>Tak for et godt møde.</w:t>
      </w:r>
    </w:p>
    <w:p w14:paraId="46390452" w14:textId="77777777" w:rsidR="00A841E4" w:rsidRDefault="002673BA" w:rsidP="00AD7260">
      <w:pPr>
        <w:rPr>
          <w:sz w:val="18"/>
          <w:szCs w:val="18"/>
        </w:rPr>
      </w:pPr>
      <w:r w:rsidRPr="00AF7634">
        <w:rPr>
          <w:sz w:val="18"/>
          <w:szCs w:val="18"/>
        </w:rPr>
        <w:t>Med venlig hilsen</w:t>
      </w:r>
    </w:p>
    <w:p w14:paraId="4165E0BC" w14:textId="14678F77" w:rsidR="002673BA" w:rsidRPr="00AF7634" w:rsidRDefault="00102EFA" w:rsidP="00AD7260">
      <w:pPr>
        <w:rPr>
          <w:sz w:val="18"/>
          <w:szCs w:val="18"/>
        </w:rPr>
      </w:pPr>
      <w:r w:rsidRPr="00AF7634">
        <w:rPr>
          <w:sz w:val="18"/>
          <w:szCs w:val="18"/>
        </w:rPr>
        <w:t xml:space="preserve">Ledelsen </w:t>
      </w:r>
      <w:r w:rsidR="00DC4404" w:rsidRPr="00AF7634">
        <w:rPr>
          <w:sz w:val="18"/>
          <w:szCs w:val="18"/>
        </w:rPr>
        <w:t xml:space="preserve"> </w:t>
      </w:r>
      <w:r w:rsidR="002673BA" w:rsidRPr="00AF7634">
        <w:rPr>
          <w:sz w:val="18"/>
          <w:szCs w:val="18"/>
        </w:rPr>
        <w:t xml:space="preserve"> </w:t>
      </w:r>
    </w:p>
    <w:p w14:paraId="5DED4335" w14:textId="77777777" w:rsidR="002673BA" w:rsidRDefault="002673BA" w:rsidP="00AD7260">
      <w:pPr>
        <w:rPr>
          <w:sz w:val="20"/>
          <w:szCs w:val="20"/>
        </w:rPr>
      </w:pPr>
    </w:p>
    <w:p w14:paraId="722659DF" w14:textId="77777777" w:rsidR="002673BA" w:rsidRPr="000B3868" w:rsidRDefault="002673BA" w:rsidP="00AD7260">
      <w:pPr>
        <w:rPr>
          <w:sz w:val="20"/>
          <w:szCs w:val="20"/>
        </w:rPr>
      </w:pPr>
    </w:p>
    <w:p w14:paraId="74D01184" w14:textId="77777777" w:rsidR="00AD7260" w:rsidRPr="00AD7260" w:rsidRDefault="00AD7260" w:rsidP="00AD7260"/>
    <w:p w14:paraId="4EA186EC" w14:textId="77777777" w:rsidR="00B72E24" w:rsidRDefault="00B72E24"/>
    <w:sectPr w:rsidR="00B72E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7608" w14:textId="77777777" w:rsidR="008521ED" w:rsidRDefault="008521ED" w:rsidP="00AD7260">
      <w:pPr>
        <w:spacing w:after="0" w:line="240" w:lineRule="auto"/>
      </w:pPr>
      <w:r>
        <w:separator/>
      </w:r>
    </w:p>
  </w:endnote>
  <w:endnote w:type="continuationSeparator" w:id="0">
    <w:p w14:paraId="22449974" w14:textId="77777777" w:rsidR="008521ED" w:rsidRDefault="008521ED" w:rsidP="00AD7260">
      <w:pPr>
        <w:spacing w:after="0" w:line="240" w:lineRule="auto"/>
      </w:pPr>
      <w:r>
        <w:continuationSeparator/>
      </w:r>
    </w:p>
  </w:endnote>
  <w:endnote w:type="continuationNotice" w:id="1">
    <w:p w14:paraId="2423117B" w14:textId="77777777" w:rsidR="008521ED" w:rsidRDefault="00852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D4D5" w14:textId="77777777" w:rsidR="008521ED" w:rsidRDefault="008521ED" w:rsidP="00AD7260">
      <w:pPr>
        <w:spacing w:after="0" w:line="240" w:lineRule="auto"/>
      </w:pPr>
      <w:r>
        <w:separator/>
      </w:r>
    </w:p>
  </w:footnote>
  <w:footnote w:type="continuationSeparator" w:id="0">
    <w:p w14:paraId="59F36781" w14:textId="77777777" w:rsidR="008521ED" w:rsidRDefault="008521ED" w:rsidP="00AD7260">
      <w:pPr>
        <w:spacing w:after="0" w:line="240" w:lineRule="auto"/>
      </w:pPr>
      <w:r>
        <w:continuationSeparator/>
      </w:r>
    </w:p>
  </w:footnote>
  <w:footnote w:type="continuationNotice" w:id="1">
    <w:p w14:paraId="687D23F1" w14:textId="77777777" w:rsidR="008521ED" w:rsidRDefault="008521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AFC"/>
    <w:multiLevelType w:val="multilevel"/>
    <w:tmpl w:val="0C7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94A21"/>
    <w:multiLevelType w:val="hybridMultilevel"/>
    <w:tmpl w:val="44329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0E10"/>
    <w:multiLevelType w:val="hybridMultilevel"/>
    <w:tmpl w:val="8966B214"/>
    <w:lvl w:ilvl="0" w:tplc="260619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312"/>
    <w:multiLevelType w:val="multilevel"/>
    <w:tmpl w:val="ACE0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61724F"/>
    <w:multiLevelType w:val="multilevel"/>
    <w:tmpl w:val="364A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0E1D35"/>
    <w:multiLevelType w:val="hybridMultilevel"/>
    <w:tmpl w:val="807EC1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5374F"/>
    <w:multiLevelType w:val="multilevel"/>
    <w:tmpl w:val="B970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BF72E8"/>
    <w:multiLevelType w:val="multilevel"/>
    <w:tmpl w:val="D80CFC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485B7E2D"/>
    <w:multiLevelType w:val="hybridMultilevel"/>
    <w:tmpl w:val="C340EE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D0646"/>
    <w:multiLevelType w:val="multilevel"/>
    <w:tmpl w:val="BA5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533575"/>
    <w:multiLevelType w:val="hybridMultilevel"/>
    <w:tmpl w:val="2FAC668A"/>
    <w:lvl w:ilvl="0" w:tplc="0406000F">
      <w:start w:val="1"/>
      <w:numFmt w:val="decimal"/>
      <w:lvlText w:val="%1."/>
      <w:lvlJc w:val="left"/>
      <w:pPr>
        <w:ind w:left="787" w:hanging="360"/>
      </w:pPr>
    </w:lvl>
    <w:lvl w:ilvl="1" w:tplc="04060019" w:tentative="1">
      <w:start w:val="1"/>
      <w:numFmt w:val="lowerLetter"/>
      <w:lvlText w:val="%2."/>
      <w:lvlJc w:val="left"/>
      <w:pPr>
        <w:ind w:left="1507" w:hanging="360"/>
      </w:pPr>
    </w:lvl>
    <w:lvl w:ilvl="2" w:tplc="0406001B" w:tentative="1">
      <w:start w:val="1"/>
      <w:numFmt w:val="lowerRoman"/>
      <w:lvlText w:val="%3."/>
      <w:lvlJc w:val="right"/>
      <w:pPr>
        <w:ind w:left="2227" w:hanging="180"/>
      </w:pPr>
    </w:lvl>
    <w:lvl w:ilvl="3" w:tplc="0406000F" w:tentative="1">
      <w:start w:val="1"/>
      <w:numFmt w:val="decimal"/>
      <w:lvlText w:val="%4."/>
      <w:lvlJc w:val="left"/>
      <w:pPr>
        <w:ind w:left="2947" w:hanging="360"/>
      </w:pPr>
    </w:lvl>
    <w:lvl w:ilvl="4" w:tplc="04060019" w:tentative="1">
      <w:start w:val="1"/>
      <w:numFmt w:val="lowerLetter"/>
      <w:lvlText w:val="%5."/>
      <w:lvlJc w:val="left"/>
      <w:pPr>
        <w:ind w:left="3667" w:hanging="360"/>
      </w:pPr>
    </w:lvl>
    <w:lvl w:ilvl="5" w:tplc="0406001B" w:tentative="1">
      <w:start w:val="1"/>
      <w:numFmt w:val="lowerRoman"/>
      <w:lvlText w:val="%6."/>
      <w:lvlJc w:val="right"/>
      <w:pPr>
        <w:ind w:left="4387" w:hanging="180"/>
      </w:pPr>
    </w:lvl>
    <w:lvl w:ilvl="6" w:tplc="0406000F" w:tentative="1">
      <w:start w:val="1"/>
      <w:numFmt w:val="decimal"/>
      <w:lvlText w:val="%7."/>
      <w:lvlJc w:val="left"/>
      <w:pPr>
        <w:ind w:left="5107" w:hanging="360"/>
      </w:pPr>
    </w:lvl>
    <w:lvl w:ilvl="7" w:tplc="04060019" w:tentative="1">
      <w:start w:val="1"/>
      <w:numFmt w:val="lowerLetter"/>
      <w:lvlText w:val="%8."/>
      <w:lvlJc w:val="left"/>
      <w:pPr>
        <w:ind w:left="5827" w:hanging="360"/>
      </w:pPr>
    </w:lvl>
    <w:lvl w:ilvl="8" w:tplc="040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54F15DA5"/>
    <w:multiLevelType w:val="multilevel"/>
    <w:tmpl w:val="9E8C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5B7B0C"/>
    <w:multiLevelType w:val="multilevel"/>
    <w:tmpl w:val="9A7C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DD01F5"/>
    <w:multiLevelType w:val="hybridMultilevel"/>
    <w:tmpl w:val="5F7A5388"/>
    <w:lvl w:ilvl="0" w:tplc="260619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2E8"/>
    <w:multiLevelType w:val="multilevel"/>
    <w:tmpl w:val="46080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2637FCC"/>
    <w:multiLevelType w:val="multilevel"/>
    <w:tmpl w:val="1B66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1C1B89"/>
    <w:multiLevelType w:val="multilevel"/>
    <w:tmpl w:val="1FE4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ED6F14"/>
    <w:multiLevelType w:val="multilevel"/>
    <w:tmpl w:val="3940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3256911">
    <w:abstractNumId w:val="14"/>
  </w:num>
  <w:num w:numId="2" w16cid:durableId="344476609">
    <w:abstractNumId w:val="9"/>
  </w:num>
  <w:num w:numId="3" w16cid:durableId="300692474">
    <w:abstractNumId w:val="12"/>
  </w:num>
  <w:num w:numId="4" w16cid:durableId="1555582181">
    <w:abstractNumId w:val="16"/>
  </w:num>
  <w:num w:numId="5" w16cid:durableId="1122845863">
    <w:abstractNumId w:val="7"/>
  </w:num>
  <w:num w:numId="6" w16cid:durableId="1257792269">
    <w:abstractNumId w:val="6"/>
  </w:num>
  <w:num w:numId="7" w16cid:durableId="846021939">
    <w:abstractNumId w:val="17"/>
  </w:num>
  <w:num w:numId="8" w16cid:durableId="38166648">
    <w:abstractNumId w:val="4"/>
  </w:num>
  <w:num w:numId="9" w16cid:durableId="1544251913">
    <w:abstractNumId w:val="0"/>
  </w:num>
  <w:num w:numId="10" w16cid:durableId="1995405017">
    <w:abstractNumId w:val="11"/>
  </w:num>
  <w:num w:numId="11" w16cid:durableId="864174327">
    <w:abstractNumId w:val="3"/>
  </w:num>
  <w:num w:numId="12" w16cid:durableId="1752699536">
    <w:abstractNumId w:val="15"/>
  </w:num>
  <w:num w:numId="13" w16cid:durableId="197741612">
    <w:abstractNumId w:val="1"/>
  </w:num>
  <w:num w:numId="14" w16cid:durableId="1648852391">
    <w:abstractNumId w:val="10"/>
  </w:num>
  <w:num w:numId="15" w16cid:durableId="1043824215">
    <w:abstractNumId w:val="5"/>
  </w:num>
  <w:num w:numId="16" w16cid:durableId="399061233">
    <w:abstractNumId w:val="8"/>
  </w:num>
  <w:num w:numId="17" w16cid:durableId="515769744">
    <w:abstractNumId w:val="2"/>
  </w:num>
  <w:num w:numId="18" w16cid:durableId="622417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05"/>
    <w:rsid w:val="00010856"/>
    <w:rsid w:val="0001167C"/>
    <w:rsid w:val="00036677"/>
    <w:rsid w:val="00041E9A"/>
    <w:rsid w:val="000477C5"/>
    <w:rsid w:val="0006003E"/>
    <w:rsid w:val="000676F8"/>
    <w:rsid w:val="000713CC"/>
    <w:rsid w:val="0007711C"/>
    <w:rsid w:val="0007725D"/>
    <w:rsid w:val="00093374"/>
    <w:rsid w:val="000975E9"/>
    <w:rsid w:val="000B3868"/>
    <w:rsid w:val="000B61D5"/>
    <w:rsid w:val="000F5253"/>
    <w:rsid w:val="00102EFA"/>
    <w:rsid w:val="00105840"/>
    <w:rsid w:val="001105D8"/>
    <w:rsid w:val="00116E16"/>
    <w:rsid w:val="00117254"/>
    <w:rsid w:val="001177CC"/>
    <w:rsid w:val="0016011B"/>
    <w:rsid w:val="0016575A"/>
    <w:rsid w:val="0017183E"/>
    <w:rsid w:val="00174EF9"/>
    <w:rsid w:val="00184701"/>
    <w:rsid w:val="00185B9D"/>
    <w:rsid w:val="00195811"/>
    <w:rsid w:val="001A6E69"/>
    <w:rsid w:val="001B26EB"/>
    <w:rsid w:val="001B7065"/>
    <w:rsid w:val="001C0B04"/>
    <w:rsid w:val="001C7353"/>
    <w:rsid w:val="001C741B"/>
    <w:rsid w:val="001D3A53"/>
    <w:rsid w:val="001D682D"/>
    <w:rsid w:val="001D7872"/>
    <w:rsid w:val="001E44DC"/>
    <w:rsid w:val="001E55EA"/>
    <w:rsid w:val="001E6F83"/>
    <w:rsid w:val="0020035A"/>
    <w:rsid w:val="00223BE6"/>
    <w:rsid w:val="00266B16"/>
    <w:rsid w:val="002673BA"/>
    <w:rsid w:val="00267D8C"/>
    <w:rsid w:val="0027053B"/>
    <w:rsid w:val="00277890"/>
    <w:rsid w:val="0028318D"/>
    <w:rsid w:val="0028470D"/>
    <w:rsid w:val="00294FAB"/>
    <w:rsid w:val="002C044F"/>
    <w:rsid w:val="002C2007"/>
    <w:rsid w:val="002E6877"/>
    <w:rsid w:val="002F7803"/>
    <w:rsid w:val="002F7EFD"/>
    <w:rsid w:val="0034604A"/>
    <w:rsid w:val="003626B1"/>
    <w:rsid w:val="00364A5A"/>
    <w:rsid w:val="00376E72"/>
    <w:rsid w:val="00392969"/>
    <w:rsid w:val="003A5E93"/>
    <w:rsid w:val="003B58DB"/>
    <w:rsid w:val="003C5F49"/>
    <w:rsid w:val="003D206B"/>
    <w:rsid w:val="003D6F1C"/>
    <w:rsid w:val="003E6CF9"/>
    <w:rsid w:val="003F4B7A"/>
    <w:rsid w:val="00414C93"/>
    <w:rsid w:val="00422911"/>
    <w:rsid w:val="00443B55"/>
    <w:rsid w:val="004479DF"/>
    <w:rsid w:val="00455DF7"/>
    <w:rsid w:val="00463980"/>
    <w:rsid w:val="004773DA"/>
    <w:rsid w:val="00483611"/>
    <w:rsid w:val="00483FD7"/>
    <w:rsid w:val="00486BFB"/>
    <w:rsid w:val="00492CC3"/>
    <w:rsid w:val="00497011"/>
    <w:rsid w:val="004B3D11"/>
    <w:rsid w:val="004B4198"/>
    <w:rsid w:val="004C6391"/>
    <w:rsid w:val="004D2C90"/>
    <w:rsid w:val="004D4C37"/>
    <w:rsid w:val="004D5E90"/>
    <w:rsid w:val="004E71E2"/>
    <w:rsid w:val="00521B04"/>
    <w:rsid w:val="00540948"/>
    <w:rsid w:val="005446B9"/>
    <w:rsid w:val="0054793F"/>
    <w:rsid w:val="00555BE2"/>
    <w:rsid w:val="00565427"/>
    <w:rsid w:val="005715C0"/>
    <w:rsid w:val="005740A5"/>
    <w:rsid w:val="0059555F"/>
    <w:rsid w:val="00597D94"/>
    <w:rsid w:val="005C368B"/>
    <w:rsid w:val="005C72CB"/>
    <w:rsid w:val="005D4906"/>
    <w:rsid w:val="005D7F30"/>
    <w:rsid w:val="00605DCD"/>
    <w:rsid w:val="00617688"/>
    <w:rsid w:val="0062423B"/>
    <w:rsid w:val="006256F4"/>
    <w:rsid w:val="006268D0"/>
    <w:rsid w:val="00627A10"/>
    <w:rsid w:val="0068576B"/>
    <w:rsid w:val="0069571F"/>
    <w:rsid w:val="0069761D"/>
    <w:rsid w:val="006B275F"/>
    <w:rsid w:val="006B75F3"/>
    <w:rsid w:val="006C0FE7"/>
    <w:rsid w:val="006C5C99"/>
    <w:rsid w:val="006D0271"/>
    <w:rsid w:val="00702AB6"/>
    <w:rsid w:val="0070575C"/>
    <w:rsid w:val="00705AFF"/>
    <w:rsid w:val="00711A9E"/>
    <w:rsid w:val="00716775"/>
    <w:rsid w:val="00742E20"/>
    <w:rsid w:val="00744A32"/>
    <w:rsid w:val="007523D2"/>
    <w:rsid w:val="0075449B"/>
    <w:rsid w:val="0078236A"/>
    <w:rsid w:val="00785195"/>
    <w:rsid w:val="007C28C3"/>
    <w:rsid w:val="007C310C"/>
    <w:rsid w:val="007C7570"/>
    <w:rsid w:val="007D621C"/>
    <w:rsid w:val="007E0448"/>
    <w:rsid w:val="008032B8"/>
    <w:rsid w:val="00811701"/>
    <w:rsid w:val="008152C8"/>
    <w:rsid w:val="0082267D"/>
    <w:rsid w:val="00825AB1"/>
    <w:rsid w:val="00832122"/>
    <w:rsid w:val="00832743"/>
    <w:rsid w:val="00837453"/>
    <w:rsid w:val="00837F11"/>
    <w:rsid w:val="00840972"/>
    <w:rsid w:val="0085101C"/>
    <w:rsid w:val="008521ED"/>
    <w:rsid w:val="0085500D"/>
    <w:rsid w:val="00883F4C"/>
    <w:rsid w:val="00883FC6"/>
    <w:rsid w:val="008B7E36"/>
    <w:rsid w:val="008D673A"/>
    <w:rsid w:val="008F30A7"/>
    <w:rsid w:val="009036E3"/>
    <w:rsid w:val="009204E3"/>
    <w:rsid w:val="00920A35"/>
    <w:rsid w:val="00922EC3"/>
    <w:rsid w:val="00923FC7"/>
    <w:rsid w:val="00924AA6"/>
    <w:rsid w:val="0094226E"/>
    <w:rsid w:val="00952C42"/>
    <w:rsid w:val="00957AB4"/>
    <w:rsid w:val="009604C9"/>
    <w:rsid w:val="0096322A"/>
    <w:rsid w:val="00985335"/>
    <w:rsid w:val="009A084C"/>
    <w:rsid w:val="009B32FA"/>
    <w:rsid w:val="009C2406"/>
    <w:rsid w:val="009C2B76"/>
    <w:rsid w:val="009D259C"/>
    <w:rsid w:val="00A27475"/>
    <w:rsid w:val="00A32B1E"/>
    <w:rsid w:val="00A3497E"/>
    <w:rsid w:val="00A4500E"/>
    <w:rsid w:val="00A53F19"/>
    <w:rsid w:val="00A5524A"/>
    <w:rsid w:val="00A567D1"/>
    <w:rsid w:val="00A664D3"/>
    <w:rsid w:val="00A67F10"/>
    <w:rsid w:val="00A71EF9"/>
    <w:rsid w:val="00A80250"/>
    <w:rsid w:val="00A841E4"/>
    <w:rsid w:val="00A84C8F"/>
    <w:rsid w:val="00A87817"/>
    <w:rsid w:val="00A930A2"/>
    <w:rsid w:val="00A9787C"/>
    <w:rsid w:val="00AA2955"/>
    <w:rsid w:val="00AB7389"/>
    <w:rsid w:val="00AC1DE0"/>
    <w:rsid w:val="00AD2217"/>
    <w:rsid w:val="00AD7260"/>
    <w:rsid w:val="00AE78C8"/>
    <w:rsid w:val="00AF0507"/>
    <w:rsid w:val="00AF0696"/>
    <w:rsid w:val="00AF3571"/>
    <w:rsid w:val="00AF7634"/>
    <w:rsid w:val="00B35809"/>
    <w:rsid w:val="00B40011"/>
    <w:rsid w:val="00B413B6"/>
    <w:rsid w:val="00B41F1F"/>
    <w:rsid w:val="00B511DE"/>
    <w:rsid w:val="00B54482"/>
    <w:rsid w:val="00B61A65"/>
    <w:rsid w:val="00B71856"/>
    <w:rsid w:val="00B72E24"/>
    <w:rsid w:val="00B80743"/>
    <w:rsid w:val="00BA2E95"/>
    <w:rsid w:val="00BA3E66"/>
    <w:rsid w:val="00BC2BA8"/>
    <w:rsid w:val="00BD6E5C"/>
    <w:rsid w:val="00BD73E2"/>
    <w:rsid w:val="00BD7EE1"/>
    <w:rsid w:val="00BF4963"/>
    <w:rsid w:val="00C103E0"/>
    <w:rsid w:val="00C10572"/>
    <w:rsid w:val="00C10620"/>
    <w:rsid w:val="00C129CF"/>
    <w:rsid w:val="00C234F5"/>
    <w:rsid w:val="00C25757"/>
    <w:rsid w:val="00C340DE"/>
    <w:rsid w:val="00C5383D"/>
    <w:rsid w:val="00C571E6"/>
    <w:rsid w:val="00C621EC"/>
    <w:rsid w:val="00C62C02"/>
    <w:rsid w:val="00C65EF2"/>
    <w:rsid w:val="00C7735F"/>
    <w:rsid w:val="00C87900"/>
    <w:rsid w:val="00C940BF"/>
    <w:rsid w:val="00C94C4C"/>
    <w:rsid w:val="00C96926"/>
    <w:rsid w:val="00C96D67"/>
    <w:rsid w:val="00C97293"/>
    <w:rsid w:val="00C972AE"/>
    <w:rsid w:val="00CA1D17"/>
    <w:rsid w:val="00CB71F1"/>
    <w:rsid w:val="00CC24B8"/>
    <w:rsid w:val="00CC6917"/>
    <w:rsid w:val="00D21345"/>
    <w:rsid w:val="00D37755"/>
    <w:rsid w:val="00D40525"/>
    <w:rsid w:val="00D64B43"/>
    <w:rsid w:val="00D70E72"/>
    <w:rsid w:val="00D7665A"/>
    <w:rsid w:val="00D845A5"/>
    <w:rsid w:val="00D9016E"/>
    <w:rsid w:val="00DC0F90"/>
    <w:rsid w:val="00DC4404"/>
    <w:rsid w:val="00DD2BA7"/>
    <w:rsid w:val="00DE0249"/>
    <w:rsid w:val="00DE07E6"/>
    <w:rsid w:val="00DE0D85"/>
    <w:rsid w:val="00DE5426"/>
    <w:rsid w:val="00DE68A6"/>
    <w:rsid w:val="00E005DE"/>
    <w:rsid w:val="00E03244"/>
    <w:rsid w:val="00E04A78"/>
    <w:rsid w:val="00E06627"/>
    <w:rsid w:val="00E2391A"/>
    <w:rsid w:val="00E31E05"/>
    <w:rsid w:val="00E45331"/>
    <w:rsid w:val="00E56ABE"/>
    <w:rsid w:val="00E57B9D"/>
    <w:rsid w:val="00E64D95"/>
    <w:rsid w:val="00E65CC7"/>
    <w:rsid w:val="00E75ED9"/>
    <w:rsid w:val="00E84CF3"/>
    <w:rsid w:val="00E84F36"/>
    <w:rsid w:val="00E934CF"/>
    <w:rsid w:val="00E97642"/>
    <w:rsid w:val="00EA2D01"/>
    <w:rsid w:val="00EB76AF"/>
    <w:rsid w:val="00EF3545"/>
    <w:rsid w:val="00F17934"/>
    <w:rsid w:val="00F2793E"/>
    <w:rsid w:val="00F3070A"/>
    <w:rsid w:val="00F36BD9"/>
    <w:rsid w:val="00F50CA6"/>
    <w:rsid w:val="00F5759A"/>
    <w:rsid w:val="00F770FA"/>
    <w:rsid w:val="00F960F9"/>
    <w:rsid w:val="00F9722E"/>
    <w:rsid w:val="00FA224D"/>
    <w:rsid w:val="00FA3731"/>
    <w:rsid w:val="00FA7FE3"/>
    <w:rsid w:val="00FB1B78"/>
    <w:rsid w:val="00FB4409"/>
    <w:rsid w:val="00FC494B"/>
    <w:rsid w:val="00FC609F"/>
    <w:rsid w:val="00FD0F4D"/>
    <w:rsid w:val="00FE43E3"/>
    <w:rsid w:val="00FE6060"/>
    <w:rsid w:val="00FE6B6E"/>
    <w:rsid w:val="00FE7DCE"/>
    <w:rsid w:val="00FF170D"/>
    <w:rsid w:val="00FF7425"/>
    <w:rsid w:val="04AC363C"/>
    <w:rsid w:val="04D5D3DF"/>
    <w:rsid w:val="07567AB1"/>
    <w:rsid w:val="085998FA"/>
    <w:rsid w:val="0C3601EE"/>
    <w:rsid w:val="0C7D0A16"/>
    <w:rsid w:val="0D486256"/>
    <w:rsid w:val="115CFE76"/>
    <w:rsid w:val="19350B42"/>
    <w:rsid w:val="1D97B391"/>
    <w:rsid w:val="25A57BC3"/>
    <w:rsid w:val="27D45202"/>
    <w:rsid w:val="28230358"/>
    <w:rsid w:val="2F5B6101"/>
    <w:rsid w:val="300CF0F4"/>
    <w:rsid w:val="3324041A"/>
    <w:rsid w:val="3C716A6D"/>
    <w:rsid w:val="3CFD5D0F"/>
    <w:rsid w:val="3FCEF536"/>
    <w:rsid w:val="440A2A5F"/>
    <w:rsid w:val="49180330"/>
    <w:rsid w:val="4BCE283B"/>
    <w:rsid w:val="4C7B84B4"/>
    <w:rsid w:val="4E3B1AE9"/>
    <w:rsid w:val="4E5D4834"/>
    <w:rsid w:val="502F8C2C"/>
    <w:rsid w:val="5440A885"/>
    <w:rsid w:val="559345E5"/>
    <w:rsid w:val="5C88EC82"/>
    <w:rsid w:val="5F4176C8"/>
    <w:rsid w:val="61002F64"/>
    <w:rsid w:val="68509F3B"/>
    <w:rsid w:val="6D3EF4D2"/>
    <w:rsid w:val="788A964A"/>
    <w:rsid w:val="79164D26"/>
    <w:rsid w:val="7A7AB81B"/>
    <w:rsid w:val="7B61DAF0"/>
    <w:rsid w:val="7CCC37D5"/>
    <w:rsid w:val="7D3E8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544B"/>
  <w15:chartTrackingRefBased/>
  <w15:docId w15:val="{D29ADD85-20A4-4A78-A13C-F1BB864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05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1E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1E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1E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1E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1E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1E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1E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1E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1E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1E0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1E0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1E0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1E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1E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1E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1E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1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3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1E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1E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1E0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31E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1E05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31E05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1E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1E05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1E05"/>
    <w:rPr>
      <w:b/>
      <w:bCs/>
      <w:smallCaps/>
      <w:color w:val="2E74B5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D72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7260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D72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7260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7C28C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C28C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6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cxp151438877">
    <w:name w:val="scxp151438877"/>
    <w:basedOn w:val="Standardskrifttypeiafsnit"/>
    <w:rsid w:val="0016011B"/>
  </w:style>
  <w:style w:type="character" w:customStyle="1" w:styleId="eop">
    <w:name w:val="eop"/>
    <w:basedOn w:val="Standardskrifttypeiafsnit"/>
    <w:rsid w:val="0016011B"/>
  </w:style>
  <w:style w:type="character" w:customStyle="1" w:styleId="normaltextrun">
    <w:name w:val="normaltextrun"/>
    <w:basedOn w:val="Standardskrifttypeiafsnit"/>
    <w:rsid w:val="00160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ren.d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4A1C-1273-4FA4-918C-D81D0EE3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1210</Words>
  <Characters>6961</Characters>
  <Application>Microsoft Office Word</Application>
  <DocSecurity>4</DocSecurity>
  <Lines>148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IT-Forsyningen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Vracevic (BRAV)</dc:creator>
  <cp:keywords/>
  <dc:description/>
  <cp:lastModifiedBy>Maja Skjoldager (SKJO)</cp:lastModifiedBy>
  <cp:revision>2</cp:revision>
  <dcterms:created xsi:type="dcterms:W3CDTF">2025-11-18T08:23:00Z</dcterms:created>
  <dcterms:modified xsi:type="dcterms:W3CDTF">2025-11-18T08:23:00Z</dcterms:modified>
</cp:coreProperties>
</file>